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827" w:rsidRDefault="0050078F" w:rsidP="00845BC9">
      <w:pPr>
        <w:jc w:val="center"/>
        <w:rPr>
          <w:rFonts w:ascii="Times New Roman" w:hAnsi="Times New Roman" w:cs="Times New Roman"/>
          <w:b/>
          <w:sz w:val="28"/>
          <w:szCs w:val="28"/>
        </w:rPr>
      </w:pPr>
      <w:r>
        <w:rPr>
          <w:rFonts w:ascii="Times New Roman" w:hAnsi="Times New Roman" w:cs="Times New Roman"/>
          <w:b/>
          <w:sz w:val="28"/>
          <w:szCs w:val="28"/>
        </w:rPr>
        <w:t>SİİRT TARIM VE ORMAN İL MÜDÜRLÜĞÜ</w:t>
      </w:r>
    </w:p>
    <w:p w:rsidR="0050078F" w:rsidRDefault="0050078F" w:rsidP="00845BC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C66827">
        <w:rPr>
          <w:rFonts w:ascii="Times New Roman" w:hAnsi="Times New Roman" w:cs="Times New Roman"/>
          <w:b/>
          <w:sz w:val="28"/>
          <w:szCs w:val="28"/>
        </w:rPr>
        <w:t>Fıstıkçılık Biriminden Önemle Duyurulur</w:t>
      </w:r>
      <w:proofErr w:type="gramStart"/>
      <w:r w:rsidR="00C66827">
        <w:rPr>
          <w:rFonts w:ascii="Times New Roman" w:hAnsi="Times New Roman" w:cs="Times New Roman"/>
          <w:b/>
          <w:sz w:val="28"/>
          <w:szCs w:val="28"/>
        </w:rPr>
        <w:t>!!</w:t>
      </w:r>
      <w:proofErr w:type="gramEnd"/>
    </w:p>
    <w:p w:rsidR="00A959C6" w:rsidRPr="00845BC9" w:rsidRDefault="00C66827" w:rsidP="00845BC9">
      <w:pPr>
        <w:jc w:val="center"/>
        <w:rPr>
          <w:rFonts w:ascii="Times New Roman" w:hAnsi="Times New Roman" w:cs="Times New Roman"/>
          <w:b/>
          <w:sz w:val="28"/>
          <w:szCs w:val="28"/>
        </w:rPr>
      </w:pPr>
      <w:r>
        <w:rPr>
          <w:rFonts w:ascii="Times New Roman" w:hAnsi="Times New Roman" w:cs="Times New Roman"/>
          <w:b/>
          <w:sz w:val="28"/>
          <w:szCs w:val="28"/>
        </w:rPr>
        <w:t>Siirt Fıstığında</w:t>
      </w:r>
      <w:r w:rsidRPr="00845BC9">
        <w:rPr>
          <w:rFonts w:ascii="Times New Roman" w:hAnsi="Times New Roman" w:cs="Times New Roman"/>
          <w:b/>
          <w:sz w:val="28"/>
          <w:szCs w:val="28"/>
        </w:rPr>
        <w:t xml:space="preserve"> Gübreleme</w:t>
      </w:r>
    </w:p>
    <w:p w:rsidR="0050078F" w:rsidRDefault="00845BC9" w:rsidP="00845BC9">
      <w:pPr>
        <w:jc w:val="both"/>
        <w:rPr>
          <w:rFonts w:ascii="Times New Roman" w:hAnsi="Times New Roman" w:cs="Times New Roman"/>
          <w:sz w:val="24"/>
          <w:szCs w:val="24"/>
        </w:rPr>
      </w:pPr>
      <w:r>
        <w:rPr>
          <w:rFonts w:ascii="Times New Roman" w:hAnsi="Times New Roman" w:cs="Times New Roman"/>
          <w:sz w:val="24"/>
          <w:szCs w:val="24"/>
        </w:rPr>
        <w:tab/>
      </w:r>
      <w:r w:rsidR="0050078F">
        <w:rPr>
          <w:rFonts w:ascii="Times New Roman" w:hAnsi="Times New Roman" w:cs="Times New Roman"/>
          <w:sz w:val="24"/>
          <w:szCs w:val="24"/>
        </w:rPr>
        <w:t>Değerli</w:t>
      </w:r>
      <w:r w:rsidR="00C66827">
        <w:rPr>
          <w:rFonts w:ascii="Times New Roman" w:hAnsi="Times New Roman" w:cs="Times New Roman"/>
          <w:sz w:val="24"/>
          <w:szCs w:val="24"/>
        </w:rPr>
        <w:t xml:space="preserve"> üreticilerimiz! Bölgemizde Ş</w:t>
      </w:r>
      <w:r w:rsidR="009C78B0">
        <w:rPr>
          <w:rFonts w:ascii="Times New Roman" w:hAnsi="Times New Roman" w:cs="Times New Roman"/>
          <w:sz w:val="24"/>
          <w:szCs w:val="24"/>
        </w:rPr>
        <w:t>ubat</w:t>
      </w:r>
      <w:r w:rsidR="0050078F">
        <w:rPr>
          <w:rFonts w:ascii="Times New Roman" w:hAnsi="Times New Roman" w:cs="Times New Roman"/>
          <w:sz w:val="24"/>
          <w:szCs w:val="24"/>
        </w:rPr>
        <w:t xml:space="preserve"> ayı</w:t>
      </w:r>
      <w:r w:rsidR="00C66827">
        <w:rPr>
          <w:rFonts w:ascii="Times New Roman" w:hAnsi="Times New Roman" w:cs="Times New Roman"/>
          <w:sz w:val="24"/>
          <w:szCs w:val="24"/>
        </w:rPr>
        <w:t xml:space="preserve"> sonlarına doğru</w:t>
      </w:r>
      <w:r w:rsidR="0050078F">
        <w:rPr>
          <w:rFonts w:ascii="Times New Roman" w:hAnsi="Times New Roman" w:cs="Times New Roman"/>
          <w:sz w:val="24"/>
          <w:szCs w:val="24"/>
        </w:rPr>
        <w:t xml:space="preserve">, Siirt </w:t>
      </w:r>
      <w:proofErr w:type="spellStart"/>
      <w:r w:rsidR="0050078F">
        <w:rPr>
          <w:rFonts w:ascii="Times New Roman" w:hAnsi="Times New Roman" w:cs="Times New Roman"/>
          <w:sz w:val="24"/>
          <w:szCs w:val="24"/>
        </w:rPr>
        <w:t>Fıstığı</w:t>
      </w:r>
      <w:r w:rsidR="00015580">
        <w:rPr>
          <w:rFonts w:ascii="Times New Roman" w:hAnsi="Times New Roman" w:cs="Times New Roman"/>
          <w:sz w:val="24"/>
          <w:szCs w:val="24"/>
        </w:rPr>
        <w:t>’</w:t>
      </w:r>
      <w:r w:rsidR="0050078F">
        <w:rPr>
          <w:rFonts w:ascii="Times New Roman" w:hAnsi="Times New Roman" w:cs="Times New Roman"/>
          <w:sz w:val="24"/>
          <w:szCs w:val="24"/>
        </w:rPr>
        <w:t>nda</w:t>
      </w:r>
      <w:proofErr w:type="spellEnd"/>
      <w:r w:rsidR="0050078F">
        <w:rPr>
          <w:rFonts w:ascii="Times New Roman" w:hAnsi="Times New Roman" w:cs="Times New Roman"/>
          <w:sz w:val="24"/>
          <w:szCs w:val="24"/>
        </w:rPr>
        <w:t xml:space="preserve"> </w:t>
      </w:r>
      <w:r w:rsidR="009C78B0">
        <w:rPr>
          <w:rFonts w:ascii="Times New Roman" w:hAnsi="Times New Roman" w:cs="Times New Roman"/>
          <w:sz w:val="24"/>
          <w:szCs w:val="24"/>
        </w:rPr>
        <w:t>azotlu gübre</w:t>
      </w:r>
      <w:r w:rsidR="00C66827">
        <w:rPr>
          <w:rFonts w:ascii="Times New Roman" w:hAnsi="Times New Roman" w:cs="Times New Roman"/>
          <w:sz w:val="24"/>
          <w:szCs w:val="24"/>
        </w:rPr>
        <w:t xml:space="preserve"> uygulanabilecek</w:t>
      </w:r>
      <w:r w:rsidR="0050078F">
        <w:rPr>
          <w:rFonts w:ascii="Times New Roman" w:hAnsi="Times New Roman" w:cs="Times New Roman"/>
          <w:sz w:val="24"/>
          <w:szCs w:val="24"/>
        </w:rPr>
        <w:t xml:space="preserve"> olup,  gübrelemenin önemi ve uygulama yöntemi hakkında bilgiler aşağıdaki gibi belirtilmiştir:</w:t>
      </w:r>
    </w:p>
    <w:p w:rsidR="00845BC9" w:rsidRDefault="0050078F" w:rsidP="0050078F">
      <w:pPr>
        <w:ind w:firstLine="708"/>
        <w:jc w:val="both"/>
        <w:rPr>
          <w:rFonts w:ascii="Times New Roman" w:hAnsi="Times New Roman" w:cs="Times New Roman"/>
          <w:sz w:val="24"/>
          <w:szCs w:val="24"/>
        </w:rPr>
      </w:pPr>
      <w:r>
        <w:rPr>
          <w:rFonts w:ascii="Times New Roman" w:hAnsi="Times New Roman" w:cs="Times New Roman"/>
          <w:sz w:val="24"/>
          <w:szCs w:val="24"/>
        </w:rPr>
        <w:t>G</w:t>
      </w:r>
      <w:r w:rsidR="00845BC9">
        <w:rPr>
          <w:rFonts w:ascii="Times New Roman" w:hAnsi="Times New Roman" w:cs="Times New Roman"/>
          <w:sz w:val="24"/>
          <w:szCs w:val="24"/>
        </w:rPr>
        <w:t xml:space="preserve">ünümüzde modern meyvecilikte verim ve kaliteyi arttırmak için uygulanan en önemli tekniklerden biridir. Her yıl hasatla kaldırılan ürünle birlikte, yağmur ve sulama suları ve erozyonla topraktan uzaklaşan bitki besin maddelerinin yeniden toprağa verilmesi gerekmektedir. Düzenli bir gübreleme programı uygulamak ve verimi arttırmak için en iyi yol toprak ve yaprak analizi yaptırmaktır. </w:t>
      </w:r>
    </w:p>
    <w:p w:rsidR="00845BC9" w:rsidRDefault="00845BC9" w:rsidP="00845BC9">
      <w:pPr>
        <w:jc w:val="both"/>
        <w:rPr>
          <w:rFonts w:ascii="Times New Roman" w:hAnsi="Times New Roman" w:cs="Times New Roman"/>
          <w:sz w:val="24"/>
          <w:szCs w:val="24"/>
        </w:rPr>
      </w:pPr>
      <w:r>
        <w:rPr>
          <w:rFonts w:ascii="Times New Roman" w:hAnsi="Times New Roman" w:cs="Times New Roman"/>
          <w:sz w:val="24"/>
          <w:szCs w:val="24"/>
        </w:rPr>
        <w:tab/>
        <w:t>Toprak analizlerinde, bitkinin topraktan kaldırıldığı ve toprakta kalan besin maddeleri dikkate alınır. Bitki analizleri ise bitkilerin beslenme durumlarının tespiti için gereklidir.</w:t>
      </w:r>
    </w:p>
    <w:p w:rsidR="009C4D44" w:rsidRDefault="009C4D44" w:rsidP="00845BC9">
      <w:pPr>
        <w:jc w:val="both"/>
        <w:rPr>
          <w:rFonts w:ascii="Times New Roman" w:hAnsi="Times New Roman" w:cs="Times New Roman"/>
          <w:sz w:val="24"/>
          <w:szCs w:val="24"/>
        </w:rPr>
      </w:pPr>
      <w:r>
        <w:rPr>
          <w:rFonts w:ascii="Times New Roman" w:hAnsi="Times New Roman" w:cs="Times New Roman"/>
          <w:sz w:val="24"/>
          <w:szCs w:val="24"/>
        </w:rPr>
        <w:tab/>
        <w:t>Bitkiler besin maddelerini kökleri vasıtasıyla alırlar. Ancak, toprak analiz sonucunda bitki besin maddeleri kökler aracılığıyla alınamazsa gübreleme programına destek olarak yapraktan gübreleme önerilir. Toprak örnekleri; ağaç yapraklarını döktükten sonra alınırken; yaprak örnekleri ise en uygun zaman Siirt</w:t>
      </w:r>
      <w:r w:rsidR="00015580">
        <w:rPr>
          <w:rFonts w:ascii="Times New Roman" w:hAnsi="Times New Roman" w:cs="Times New Roman"/>
          <w:sz w:val="24"/>
          <w:szCs w:val="24"/>
        </w:rPr>
        <w:t xml:space="preserve"> </w:t>
      </w:r>
      <w:proofErr w:type="spellStart"/>
      <w:r w:rsidR="00015580">
        <w:rPr>
          <w:rFonts w:ascii="Times New Roman" w:hAnsi="Times New Roman" w:cs="Times New Roman"/>
          <w:sz w:val="24"/>
          <w:szCs w:val="24"/>
        </w:rPr>
        <w:t>Fı</w:t>
      </w:r>
      <w:r>
        <w:rPr>
          <w:rFonts w:ascii="Times New Roman" w:hAnsi="Times New Roman" w:cs="Times New Roman"/>
          <w:sz w:val="24"/>
          <w:szCs w:val="24"/>
        </w:rPr>
        <w:t>stığı</w:t>
      </w:r>
      <w:r w:rsidR="00015580">
        <w:rPr>
          <w:rFonts w:ascii="Times New Roman" w:hAnsi="Times New Roman" w:cs="Times New Roman"/>
          <w:sz w:val="24"/>
          <w:szCs w:val="24"/>
        </w:rPr>
        <w:t>’</w:t>
      </w:r>
      <w:r>
        <w:rPr>
          <w:rFonts w:ascii="Times New Roman" w:hAnsi="Times New Roman" w:cs="Times New Roman"/>
          <w:sz w:val="24"/>
          <w:szCs w:val="24"/>
        </w:rPr>
        <w:t>nda</w:t>
      </w:r>
      <w:proofErr w:type="spellEnd"/>
      <w:r>
        <w:rPr>
          <w:rFonts w:ascii="Times New Roman" w:hAnsi="Times New Roman" w:cs="Times New Roman"/>
          <w:sz w:val="24"/>
          <w:szCs w:val="24"/>
        </w:rPr>
        <w:t xml:space="preserve"> ben düşme dönemidir. </w:t>
      </w:r>
    </w:p>
    <w:p w:rsidR="009C4D44" w:rsidRDefault="009C4D44" w:rsidP="00845BC9">
      <w:pPr>
        <w:jc w:val="both"/>
        <w:rPr>
          <w:rFonts w:ascii="Times New Roman" w:hAnsi="Times New Roman" w:cs="Times New Roman"/>
          <w:sz w:val="24"/>
          <w:szCs w:val="24"/>
        </w:rPr>
      </w:pPr>
      <w:r>
        <w:rPr>
          <w:rFonts w:ascii="Times New Roman" w:hAnsi="Times New Roman" w:cs="Times New Roman"/>
          <w:sz w:val="24"/>
          <w:szCs w:val="24"/>
        </w:rPr>
        <w:tab/>
        <w:t>Siirt</w:t>
      </w:r>
      <w:r w:rsidR="00015580">
        <w:rPr>
          <w:rFonts w:ascii="Times New Roman" w:hAnsi="Times New Roman" w:cs="Times New Roman"/>
          <w:sz w:val="24"/>
          <w:szCs w:val="24"/>
        </w:rPr>
        <w:t xml:space="preserve"> F</w:t>
      </w:r>
      <w:r>
        <w:rPr>
          <w:rFonts w:ascii="Times New Roman" w:hAnsi="Times New Roman" w:cs="Times New Roman"/>
          <w:sz w:val="24"/>
          <w:szCs w:val="24"/>
        </w:rPr>
        <w:t xml:space="preserve">ıstığı yetişen bölgelerin toprak yapısına bakıldığında genel olarak topraklar kireçli ve alkali karakterde, potasyum kısmen yeterli olmaktadır. </w:t>
      </w:r>
    </w:p>
    <w:p w:rsidR="008D2A50" w:rsidRPr="008D2A50" w:rsidRDefault="008D2A50" w:rsidP="008D2A50">
      <w:pPr>
        <w:ind w:firstLine="360"/>
        <w:jc w:val="both"/>
        <w:rPr>
          <w:rFonts w:ascii="Times New Roman" w:hAnsi="Times New Roman" w:cs="Times New Roman"/>
          <w:sz w:val="24"/>
          <w:szCs w:val="24"/>
        </w:rPr>
      </w:pPr>
      <w:r w:rsidRPr="008D2A50">
        <w:rPr>
          <w:rFonts w:ascii="Times New Roman" w:hAnsi="Times New Roman" w:cs="Times New Roman"/>
          <w:b/>
          <w:bCs/>
          <w:sz w:val="24"/>
          <w:szCs w:val="24"/>
        </w:rPr>
        <w:t>Neden Toprak Analizi Yaptırmalıyız?</w:t>
      </w:r>
    </w:p>
    <w:p w:rsidR="008D2A50" w:rsidRDefault="008D2A50" w:rsidP="008D2A50">
      <w:pPr>
        <w:pStyle w:val="ListeParagraf"/>
        <w:numPr>
          <w:ilvl w:val="0"/>
          <w:numId w:val="2"/>
        </w:numPr>
        <w:jc w:val="both"/>
        <w:rPr>
          <w:rFonts w:ascii="Times New Roman" w:hAnsi="Times New Roman" w:cs="Times New Roman"/>
          <w:sz w:val="24"/>
          <w:szCs w:val="24"/>
        </w:rPr>
      </w:pPr>
      <w:r w:rsidRPr="008D2A50">
        <w:rPr>
          <w:rFonts w:ascii="Times New Roman" w:hAnsi="Times New Roman" w:cs="Times New Roman"/>
          <w:sz w:val="24"/>
          <w:szCs w:val="24"/>
        </w:rPr>
        <w:t xml:space="preserve">Üretim yapılacak toprakta bitkinin büyümesini ve gelişmesini sağlayacak makro ve mikro besin maddelerinin miktarları ile bünye, </w:t>
      </w:r>
      <w:proofErr w:type="spellStart"/>
      <w:r w:rsidRPr="008D2A50">
        <w:rPr>
          <w:rFonts w:ascii="Times New Roman" w:hAnsi="Times New Roman" w:cs="Times New Roman"/>
          <w:sz w:val="24"/>
          <w:szCs w:val="24"/>
        </w:rPr>
        <w:t>pH</w:t>
      </w:r>
      <w:proofErr w:type="spellEnd"/>
      <w:r w:rsidRPr="008D2A50">
        <w:rPr>
          <w:rFonts w:ascii="Times New Roman" w:hAnsi="Times New Roman" w:cs="Times New Roman"/>
          <w:sz w:val="24"/>
          <w:szCs w:val="24"/>
        </w:rPr>
        <w:t xml:space="preserve">, kireç, tuzluluk ve organik madde durumu gibi besleme programını doğrudan etkileyen unsurlar tespit edilir. </w:t>
      </w:r>
    </w:p>
    <w:p w:rsidR="008D2A50" w:rsidRDefault="008D2A50" w:rsidP="008D2A50">
      <w:pPr>
        <w:pStyle w:val="ListeParagraf"/>
        <w:numPr>
          <w:ilvl w:val="0"/>
          <w:numId w:val="2"/>
        </w:numPr>
        <w:jc w:val="both"/>
        <w:rPr>
          <w:rFonts w:ascii="Times New Roman" w:hAnsi="Times New Roman" w:cs="Times New Roman"/>
          <w:sz w:val="24"/>
          <w:szCs w:val="24"/>
        </w:rPr>
      </w:pPr>
      <w:r w:rsidRPr="008D2A50">
        <w:rPr>
          <w:rFonts w:ascii="Times New Roman" w:hAnsi="Times New Roman" w:cs="Times New Roman"/>
          <w:sz w:val="24"/>
          <w:szCs w:val="24"/>
        </w:rPr>
        <w:t>Hangi gübreden ne kadar, ne zaman ve nasıl verileceğini toprak analiz sonucu belirler.</w:t>
      </w:r>
    </w:p>
    <w:p w:rsidR="00401E27" w:rsidRPr="008D2A50" w:rsidRDefault="008D2A50" w:rsidP="008D2A50">
      <w:pPr>
        <w:pStyle w:val="ListeParagraf"/>
        <w:numPr>
          <w:ilvl w:val="0"/>
          <w:numId w:val="2"/>
        </w:numPr>
        <w:jc w:val="both"/>
        <w:rPr>
          <w:rFonts w:ascii="Times New Roman" w:hAnsi="Times New Roman" w:cs="Times New Roman"/>
          <w:sz w:val="24"/>
          <w:szCs w:val="24"/>
        </w:rPr>
      </w:pPr>
      <w:r w:rsidRPr="008D2A50">
        <w:rPr>
          <w:rFonts w:ascii="Times New Roman" w:hAnsi="Times New Roman" w:cs="Times New Roman"/>
          <w:sz w:val="24"/>
          <w:szCs w:val="24"/>
        </w:rPr>
        <w:t>Toprak analizi sonucuna göre en uygun gübre tavsiyesi yapılabilmektedir.</w:t>
      </w:r>
    </w:p>
    <w:p w:rsidR="008D2A50" w:rsidRPr="008D2A50" w:rsidRDefault="008D2A50" w:rsidP="008D2A50">
      <w:pPr>
        <w:ind w:left="360"/>
        <w:jc w:val="both"/>
        <w:rPr>
          <w:rFonts w:ascii="Times New Roman" w:hAnsi="Times New Roman" w:cs="Times New Roman"/>
          <w:b/>
          <w:sz w:val="24"/>
          <w:szCs w:val="24"/>
        </w:rPr>
      </w:pPr>
      <w:r w:rsidRPr="008D2A50">
        <w:rPr>
          <w:rFonts w:ascii="Times New Roman" w:hAnsi="Times New Roman" w:cs="Times New Roman"/>
          <w:b/>
          <w:sz w:val="24"/>
          <w:szCs w:val="24"/>
        </w:rPr>
        <w:t>Analiz Yapılmadan Gübre Kullanılırsa…</w:t>
      </w:r>
    </w:p>
    <w:p w:rsidR="008D2A50" w:rsidRDefault="008D2A50" w:rsidP="008D2A50">
      <w:pPr>
        <w:pStyle w:val="ListeParagraf"/>
        <w:numPr>
          <w:ilvl w:val="0"/>
          <w:numId w:val="2"/>
        </w:numPr>
        <w:jc w:val="both"/>
        <w:rPr>
          <w:rFonts w:ascii="Times New Roman" w:hAnsi="Times New Roman" w:cs="Times New Roman"/>
          <w:sz w:val="24"/>
          <w:szCs w:val="24"/>
        </w:rPr>
      </w:pPr>
      <w:r w:rsidRPr="008D2A50">
        <w:rPr>
          <w:rFonts w:ascii="Times New Roman" w:hAnsi="Times New Roman" w:cs="Times New Roman"/>
          <w:sz w:val="24"/>
          <w:szCs w:val="24"/>
        </w:rPr>
        <w:t>İhtiyaçtan daha az gübre kullanılabilir. Bu durumda bitki iyi beslenemez, elde edilecek ürünün ekonomik değeri düşük olur.</w:t>
      </w:r>
    </w:p>
    <w:p w:rsidR="008D2A50" w:rsidRDefault="008D2A50" w:rsidP="008D2A50">
      <w:pPr>
        <w:pStyle w:val="ListeParagraf"/>
        <w:numPr>
          <w:ilvl w:val="0"/>
          <w:numId w:val="2"/>
        </w:numPr>
        <w:jc w:val="both"/>
        <w:rPr>
          <w:rFonts w:ascii="Times New Roman" w:hAnsi="Times New Roman" w:cs="Times New Roman"/>
          <w:sz w:val="24"/>
          <w:szCs w:val="24"/>
        </w:rPr>
      </w:pPr>
      <w:r w:rsidRPr="008D2A50">
        <w:rPr>
          <w:rFonts w:ascii="Times New Roman" w:hAnsi="Times New Roman" w:cs="Times New Roman"/>
          <w:sz w:val="24"/>
          <w:szCs w:val="24"/>
        </w:rPr>
        <w:t xml:space="preserve">Gereğinden fazla gübre kullanılabilir. Girdi maliyeti arttığı gibi, fazla gübre toprağa ve ürüne olumsuz yönde etki yapabilir. </w:t>
      </w:r>
    </w:p>
    <w:p w:rsidR="008D2A50" w:rsidRDefault="008D2A50" w:rsidP="008D2A50">
      <w:pPr>
        <w:pStyle w:val="ListeParagraf"/>
        <w:numPr>
          <w:ilvl w:val="0"/>
          <w:numId w:val="2"/>
        </w:numPr>
        <w:jc w:val="both"/>
        <w:rPr>
          <w:rFonts w:ascii="Times New Roman" w:hAnsi="Times New Roman" w:cs="Times New Roman"/>
          <w:sz w:val="24"/>
          <w:szCs w:val="24"/>
        </w:rPr>
      </w:pPr>
      <w:r w:rsidRPr="008D2A50">
        <w:rPr>
          <w:rFonts w:ascii="Times New Roman" w:hAnsi="Times New Roman" w:cs="Times New Roman"/>
          <w:sz w:val="24"/>
          <w:szCs w:val="24"/>
        </w:rPr>
        <w:t>Yanlış cins gübre kullanılabilir. B</w:t>
      </w:r>
      <w:r w:rsidR="001B2721">
        <w:rPr>
          <w:rFonts w:ascii="Times New Roman" w:hAnsi="Times New Roman" w:cs="Times New Roman"/>
          <w:sz w:val="24"/>
          <w:szCs w:val="24"/>
        </w:rPr>
        <w:t xml:space="preserve">unun sonucunda ürün azalabilir </w:t>
      </w:r>
      <w:r w:rsidRPr="008D2A50">
        <w:rPr>
          <w:rFonts w:ascii="Times New Roman" w:hAnsi="Times New Roman" w:cs="Times New Roman"/>
          <w:sz w:val="24"/>
          <w:szCs w:val="24"/>
        </w:rPr>
        <w:t xml:space="preserve">veya kuruyabilir. </w:t>
      </w:r>
    </w:p>
    <w:p w:rsidR="00291651" w:rsidRDefault="008D2A50" w:rsidP="00291651">
      <w:pPr>
        <w:pStyle w:val="ListeParagraf"/>
        <w:numPr>
          <w:ilvl w:val="0"/>
          <w:numId w:val="2"/>
        </w:numPr>
        <w:jc w:val="both"/>
        <w:rPr>
          <w:rFonts w:ascii="Times New Roman" w:hAnsi="Times New Roman" w:cs="Times New Roman"/>
          <w:sz w:val="24"/>
          <w:szCs w:val="24"/>
        </w:rPr>
      </w:pPr>
      <w:r w:rsidRPr="008D2A50">
        <w:rPr>
          <w:rFonts w:ascii="Times New Roman" w:hAnsi="Times New Roman" w:cs="Times New Roman"/>
          <w:sz w:val="24"/>
          <w:szCs w:val="24"/>
        </w:rPr>
        <w:t>Yanlış zamanda ve yanlış şekilde gübre kullanılabilir. Gübreden beklenilen yarar sağlanmaz.</w:t>
      </w:r>
    </w:p>
    <w:p w:rsidR="00291651" w:rsidRDefault="00015580" w:rsidP="0029165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Emek ve verim kaybı y</w:t>
      </w:r>
      <w:r w:rsidR="008D2A50" w:rsidRPr="00291651">
        <w:rPr>
          <w:rFonts w:ascii="Times New Roman" w:hAnsi="Times New Roman" w:cs="Times New Roman"/>
          <w:sz w:val="24"/>
          <w:szCs w:val="24"/>
        </w:rPr>
        <w:t>aşanabilir.</w:t>
      </w:r>
    </w:p>
    <w:p w:rsidR="0022101C" w:rsidRDefault="0022101C" w:rsidP="0022101C">
      <w:pPr>
        <w:jc w:val="both"/>
        <w:rPr>
          <w:rFonts w:ascii="Times New Roman" w:hAnsi="Times New Roman" w:cs="Times New Roman"/>
          <w:sz w:val="24"/>
          <w:szCs w:val="24"/>
        </w:rPr>
      </w:pPr>
    </w:p>
    <w:p w:rsidR="0022101C" w:rsidRDefault="0022101C" w:rsidP="0022101C">
      <w:pPr>
        <w:jc w:val="both"/>
        <w:rPr>
          <w:rFonts w:ascii="Times New Roman" w:hAnsi="Times New Roman" w:cs="Times New Roman"/>
          <w:sz w:val="24"/>
          <w:szCs w:val="24"/>
        </w:rPr>
      </w:pPr>
    </w:p>
    <w:p w:rsidR="0022101C" w:rsidRPr="0022101C" w:rsidRDefault="0022101C" w:rsidP="0022101C">
      <w:pPr>
        <w:jc w:val="both"/>
        <w:rPr>
          <w:rFonts w:ascii="Times New Roman" w:hAnsi="Times New Roman" w:cs="Times New Roman"/>
          <w:sz w:val="24"/>
          <w:szCs w:val="24"/>
        </w:rPr>
      </w:pPr>
    </w:p>
    <w:p w:rsidR="00291651" w:rsidRPr="00291651" w:rsidRDefault="00291651" w:rsidP="00291651">
      <w:pPr>
        <w:ind w:left="360"/>
        <w:jc w:val="both"/>
        <w:rPr>
          <w:rFonts w:ascii="Times New Roman" w:hAnsi="Times New Roman" w:cs="Times New Roman"/>
          <w:sz w:val="24"/>
          <w:szCs w:val="24"/>
        </w:rPr>
      </w:pPr>
    </w:p>
    <w:p w:rsidR="009C4D44" w:rsidRDefault="009C4D44" w:rsidP="009C4D44">
      <w:pPr>
        <w:jc w:val="center"/>
        <w:rPr>
          <w:rFonts w:ascii="Times New Roman" w:hAnsi="Times New Roman" w:cs="Times New Roman"/>
          <w:b/>
          <w:sz w:val="24"/>
          <w:szCs w:val="24"/>
        </w:rPr>
      </w:pPr>
      <w:r>
        <w:rPr>
          <w:rFonts w:ascii="Times New Roman" w:hAnsi="Times New Roman" w:cs="Times New Roman"/>
          <w:b/>
          <w:sz w:val="24"/>
          <w:szCs w:val="24"/>
        </w:rPr>
        <w:lastRenderedPageBreak/>
        <w:t>Gübrelerin Verilme Şekli ve Zamanı</w:t>
      </w:r>
    </w:p>
    <w:p w:rsidR="009C4D44" w:rsidRDefault="009C4D44" w:rsidP="009C4D44">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Gübreleme, zamanında, uygun gübre çeşidi ve dozunda verildiği takdirde verimde ve kalitede önemli artışlar sağlanmaktadır. Siirt</w:t>
      </w:r>
      <w:r w:rsidR="00015580">
        <w:rPr>
          <w:rFonts w:ascii="Times New Roman" w:hAnsi="Times New Roman" w:cs="Times New Roman"/>
          <w:sz w:val="24"/>
          <w:szCs w:val="24"/>
        </w:rPr>
        <w:t xml:space="preserve"> F</w:t>
      </w:r>
      <w:r>
        <w:rPr>
          <w:rFonts w:ascii="Times New Roman" w:hAnsi="Times New Roman" w:cs="Times New Roman"/>
          <w:sz w:val="24"/>
          <w:szCs w:val="24"/>
        </w:rPr>
        <w:t>ıstığı ağacını besleyen kılcal kökler ağaç taç iz düşümüne yakın yerde olduğu için gübrelerin de mutlaka buraya verilmesi gerekmektedir.</w:t>
      </w:r>
    </w:p>
    <w:p w:rsidR="00320A6C" w:rsidRPr="00320A6C" w:rsidRDefault="00320A6C" w:rsidP="00320A6C">
      <w:pPr>
        <w:ind w:firstLine="708"/>
        <w:jc w:val="both"/>
        <w:rPr>
          <w:rFonts w:ascii="Times New Roman" w:hAnsi="Times New Roman" w:cs="Times New Roman"/>
          <w:sz w:val="24"/>
          <w:szCs w:val="24"/>
        </w:rPr>
      </w:pPr>
      <w:r w:rsidRPr="00320A6C">
        <w:rPr>
          <w:rFonts w:ascii="Times New Roman" w:hAnsi="Times New Roman" w:cs="Times New Roman"/>
          <w:b/>
          <w:sz w:val="24"/>
          <w:szCs w:val="24"/>
        </w:rPr>
        <w:t>Azotlu gübreler;</w:t>
      </w:r>
      <w:r w:rsidRPr="00320A6C">
        <w:rPr>
          <w:rFonts w:ascii="Times New Roman" w:hAnsi="Times New Roman" w:cs="Times New Roman"/>
          <w:sz w:val="24"/>
          <w:szCs w:val="24"/>
        </w:rPr>
        <w:t xml:space="preserve"> ağaç gövdesinin yaklaşık 1 metre çapındaki kısmının dışında kalan ta</w:t>
      </w:r>
      <w:r w:rsidR="00D36E32">
        <w:rPr>
          <w:rFonts w:ascii="Times New Roman" w:hAnsi="Times New Roman" w:cs="Times New Roman"/>
          <w:sz w:val="24"/>
          <w:szCs w:val="24"/>
        </w:rPr>
        <w:t>ç iz düşüm alanına Şubat sonu Mart</w:t>
      </w:r>
      <w:r w:rsidRPr="00320A6C">
        <w:rPr>
          <w:rFonts w:ascii="Times New Roman" w:hAnsi="Times New Roman" w:cs="Times New Roman"/>
          <w:sz w:val="24"/>
          <w:szCs w:val="24"/>
        </w:rPr>
        <w:t xml:space="preserve"> </w:t>
      </w:r>
      <w:r w:rsidR="00D36E32">
        <w:rPr>
          <w:rFonts w:ascii="Times New Roman" w:hAnsi="Times New Roman" w:cs="Times New Roman"/>
          <w:sz w:val="24"/>
          <w:szCs w:val="24"/>
        </w:rPr>
        <w:t>ayının başlarında toprak yüzeyine</w:t>
      </w:r>
      <w:r w:rsidRPr="00320A6C">
        <w:rPr>
          <w:rFonts w:ascii="Times New Roman" w:hAnsi="Times New Roman" w:cs="Times New Roman"/>
          <w:sz w:val="24"/>
          <w:szCs w:val="24"/>
        </w:rPr>
        <w:t xml:space="preserve"> verilerek hemen toprağa karıştırılmalıdır. Yağışın az olduğu dönemlerde gübreler daha önce de verilebilir. </w:t>
      </w:r>
    </w:p>
    <w:p w:rsidR="008923FE" w:rsidRPr="008923FE" w:rsidRDefault="00F26096" w:rsidP="008923FE">
      <w:pPr>
        <w:ind w:firstLine="708"/>
        <w:jc w:val="both"/>
        <w:rPr>
          <w:rFonts w:ascii="Times New Roman" w:hAnsi="Times New Roman" w:cs="Times New Roman"/>
          <w:sz w:val="24"/>
          <w:szCs w:val="24"/>
        </w:rPr>
      </w:pPr>
      <w:r w:rsidRPr="00F26096">
        <w:rPr>
          <w:rFonts w:ascii="Times New Roman" w:hAnsi="Times New Roman" w:cs="Times New Roman"/>
          <w:b/>
          <w:sz w:val="24"/>
          <w:szCs w:val="24"/>
        </w:rPr>
        <w:t>Budama;</w:t>
      </w:r>
      <w:r>
        <w:rPr>
          <w:rFonts w:ascii="Times New Roman" w:hAnsi="Times New Roman" w:cs="Times New Roman"/>
          <w:sz w:val="24"/>
          <w:szCs w:val="24"/>
        </w:rPr>
        <w:t xml:space="preserve"> </w:t>
      </w:r>
      <w:r w:rsidR="00D03720">
        <w:rPr>
          <w:rFonts w:ascii="Times New Roman" w:hAnsi="Times New Roman" w:cs="Times New Roman"/>
          <w:sz w:val="24"/>
          <w:szCs w:val="24"/>
        </w:rPr>
        <w:t>Siirt</w:t>
      </w:r>
      <w:r w:rsidR="00015580">
        <w:rPr>
          <w:rFonts w:ascii="Times New Roman" w:hAnsi="Times New Roman" w:cs="Times New Roman"/>
          <w:sz w:val="24"/>
          <w:szCs w:val="24"/>
        </w:rPr>
        <w:t xml:space="preserve"> F</w:t>
      </w:r>
      <w:r w:rsidR="00D03720">
        <w:rPr>
          <w:rFonts w:ascii="Times New Roman" w:hAnsi="Times New Roman" w:cs="Times New Roman"/>
          <w:sz w:val="24"/>
          <w:szCs w:val="24"/>
        </w:rPr>
        <w:t>stığı</w:t>
      </w:r>
      <w:r w:rsidR="00015580">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nda henüz budama yapmayan üreticilerimiz </w:t>
      </w:r>
      <w:r w:rsidRPr="00F26096">
        <w:rPr>
          <w:rFonts w:ascii="Times New Roman" w:hAnsi="Times New Roman" w:cs="Times New Roman"/>
          <w:sz w:val="24"/>
          <w:szCs w:val="24"/>
        </w:rPr>
        <w:t>sert kışlar geçtikten sonra Şubat ayı ortalarından ağaca su yürüyene kadarki dönemde de yapılabilmektedir.</w:t>
      </w:r>
      <w:r>
        <w:rPr>
          <w:rFonts w:ascii="Times New Roman" w:hAnsi="Times New Roman" w:cs="Times New Roman"/>
          <w:sz w:val="24"/>
          <w:szCs w:val="24"/>
        </w:rPr>
        <w:t xml:space="preserve"> Ayrıca, budama yaptıktan sonra Karagöz kurdu zararlısına karşı </w:t>
      </w:r>
      <w:r w:rsidR="008923FE">
        <w:rPr>
          <w:rFonts w:ascii="Times New Roman" w:hAnsi="Times New Roman" w:cs="Times New Roman"/>
          <w:sz w:val="24"/>
          <w:szCs w:val="24"/>
        </w:rPr>
        <w:t>m</w:t>
      </w:r>
      <w:r w:rsidR="008923FE" w:rsidRPr="008923FE">
        <w:rPr>
          <w:rFonts w:ascii="Times New Roman" w:hAnsi="Times New Roman" w:cs="Times New Roman"/>
          <w:sz w:val="24"/>
          <w:szCs w:val="24"/>
        </w:rPr>
        <w:t>ücadele</w:t>
      </w:r>
      <w:r w:rsidR="008923FE">
        <w:rPr>
          <w:rFonts w:ascii="Times New Roman" w:hAnsi="Times New Roman" w:cs="Times New Roman"/>
          <w:sz w:val="24"/>
          <w:szCs w:val="24"/>
        </w:rPr>
        <w:t xml:space="preserve"> için</w:t>
      </w:r>
      <w:r w:rsidR="008923FE" w:rsidRPr="008923FE">
        <w:rPr>
          <w:rFonts w:ascii="Times New Roman" w:hAnsi="Times New Roman" w:cs="Times New Roman"/>
          <w:sz w:val="24"/>
          <w:szCs w:val="24"/>
        </w:rPr>
        <w:t xml:space="preserve"> zararlının çoğalma özelliğinden faydalanarak, budama döneminde her 10 ağaçtan birisine tuzak dallar bırakılır ve diğer budama atıkları bahçeden uzaklaştırılır.</w:t>
      </w:r>
      <w:r w:rsidR="008923FE" w:rsidRPr="008923FE">
        <w:rPr>
          <w:rFonts w:ascii="Times New Roman" w:eastAsia="Times New Roman" w:hAnsi="Times New Roman" w:cs="Times New Roman"/>
          <w:shadow/>
          <w:color w:val="000000" w:themeColor="dark1"/>
          <w:kern w:val="24"/>
          <w:sz w:val="40"/>
          <w:szCs w:val="40"/>
          <w:lang w:eastAsia="tr-TR"/>
          <w14:shadow w14:blurRad="38100" w14:dist="38100" w14:dir="2700000" w14:sx="100000" w14:sy="100000" w14:kx="0" w14:ky="0" w14:algn="tl">
            <w14:srgbClr w14:val="000000">
              <w14:alpha w14:val="57000"/>
            </w14:srgbClr>
          </w14:shadow>
        </w:rPr>
        <w:t xml:space="preserve"> </w:t>
      </w:r>
      <w:r w:rsidR="008923FE" w:rsidRPr="008923FE">
        <w:rPr>
          <w:rFonts w:ascii="Times New Roman" w:hAnsi="Times New Roman" w:cs="Times New Roman"/>
          <w:sz w:val="24"/>
          <w:szCs w:val="24"/>
        </w:rPr>
        <w:t>Nisan ayına doğru bu tuzaklar kontrol edilir ve talaş çıkışı başladıktan sonra tuzak dallar bahçeden uzaklaştırılarak yakılır.</w:t>
      </w:r>
    </w:p>
    <w:p w:rsidR="00DD131E" w:rsidRPr="008923FE" w:rsidRDefault="008923FE" w:rsidP="008923FE">
      <w:pPr>
        <w:ind w:firstLine="708"/>
        <w:jc w:val="both"/>
        <w:rPr>
          <w:rFonts w:ascii="Times New Roman" w:hAnsi="Times New Roman" w:cs="Times New Roman"/>
          <w:sz w:val="24"/>
          <w:szCs w:val="24"/>
        </w:rPr>
      </w:pPr>
      <w:r>
        <w:rPr>
          <w:rFonts w:ascii="Times New Roman" w:hAnsi="Times New Roman" w:cs="Times New Roman"/>
          <w:sz w:val="24"/>
          <w:szCs w:val="24"/>
        </w:rPr>
        <w:t xml:space="preserve">Şubat ayı içerisinde ayrıca Göz kurdu, Kabuklu Bit ve Koşnillere karşı kış ilaçlaması yapılabilir. </w:t>
      </w:r>
      <w:r w:rsidRPr="00D02A0D">
        <w:rPr>
          <w:rFonts w:ascii="Times New Roman" w:hAnsi="Times New Roman" w:cs="Times New Roman"/>
          <w:sz w:val="24"/>
          <w:szCs w:val="24"/>
        </w:rPr>
        <w:t xml:space="preserve">Soru ve görüşleriniz için; </w:t>
      </w:r>
      <w:r w:rsidRPr="00D02A0D">
        <w:rPr>
          <w:rFonts w:ascii="Times New Roman" w:hAnsi="Times New Roman" w:cs="Times New Roman"/>
          <w:b/>
          <w:sz w:val="24"/>
          <w:szCs w:val="24"/>
        </w:rPr>
        <w:t>(0484) 223 40 00 Fıstıkçılık Birimi.</w:t>
      </w:r>
    </w:p>
    <w:sectPr w:rsidR="00DD131E" w:rsidRPr="00892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A10E0"/>
    <w:multiLevelType w:val="hybridMultilevel"/>
    <w:tmpl w:val="1B4696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4F430EB"/>
    <w:multiLevelType w:val="hybridMultilevel"/>
    <w:tmpl w:val="E5B63884"/>
    <w:lvl w:ilvl="0" w:tplc="71EE1CBC">
      <w:start w:val="1"/>
      <w:numFmt w:val="bullet"/>
      <w:lvlText w:val=""/>
      <w:lvlJc w:val="left"/>
      <w:pPr>
        <w:tabs>
          <w:tab w:val="num" w:pos="720"/>
        </w:tabs>
        <w:ind w:left="720" w:hanging="360"/>
      </w:pPr>
      <w:rPr>
        <w:rFonts w:ascii="Wingdings" w:hAnsi="Wingdings" w:hint="default"/>
      </w:rPr>
    </w:lvl>
    <w:lvl w:ilvl="1" w:tplc="9DC40486" w:tentative="1">
      <w:start w:val="1"/>
      <w:numFmt w:val="bullet"/>
      <w:lvlText w:val=""/>
      <w:lvlJc w:val="left"/>
      <w:pPr>
        <w:tabs>
          <w:tab w:val="num" w:pos="1440"/>
        </w:tabs>
        <w:ind w:left="1440" w:hanging="360"/>
      </w:pPr>
      <w:rPr>
        <w:rFonts w:ascii="Wingdings" w:hAnsi="Wingdings" w:hint="default"/>
      </w:rPr>
    </w:lvl>
    <w:lvl w:ilvl="2" w:tplc="C1206C64" w:tentative="1">
      <w:start w:val="1"/>
      <w:numFmt w:val="bullet"/>
      <w:lvlText w:val=""/>
      <w:lvlJc w:val="left"/>
      <w:pPr>
        <w:tabs>
          <w:tab w:val="num" w:pos="2160"/>
        </w:tabs>
        <w:ind w:left="2160" w:hanging="360"/>
      </w:pPr>
      <w:rPr>
        <w:rFonts w:ascii="Wingdings" w:hAnsi="Wingdings" w:hint="default"/>
      </w:rPr>
    </w:lvl>
    <w:lvl w:ilvl="3" w:tplc="99F0FA40" w:tentative="1">
      <w:start w:val="1"/>
      <w:numFmt w:val="bullet"/>
      <w:lvlText w:val=""/>
      <w:lvlJc w:val="left"/>
      <w:pPr>
        <w:tabs>
          <w:tab w:val="num" w:pos="2880"/>
        </w:tabs>
        <w:ind w:left="2880" w:hanging="360"/>
      </w:pPr>
      <w:rPr>
        <w:rFonts w:ascii="Wingdings" w:hAnsi="Wingdings" w:hint="default"/>
      </w:rPr>
    </w:lvl>
    <w:lvl w:ilvl="4" w:tplc="F86A94B6" w:tentative="1">
      <w:start w:val="1"/>
      <w:numFmt w:val="bullet"/>
      <w:lvlText w:val=""/>
      <w:lvlJc w:val="left"/>
      <w:pPr>
        <w:tabs>
          <w:tab w:val="num" w:pos="3600"/>
        </w:tabs>
        <w:ind w:left="3600" w:hanging="360"/>
      </w:pPr>
      <w:rPr>
        <w:rFonts w:ascii="Wingdings" w:hAnsi="Wingdings" w:hint="default"/>
      </w:rPr>
    </w:lvl>
    <w:lvl w:ilvl="5" w:tplc="71507FE4" w:tentative="1">
      <w:start w:val="1"/>
      <w:numFmt w:val="bullet"/>
      <w:lvlText w:val=""/>
      <w:lvlJc w:val="left"/>
      <w:pPr>
        <w:tabs>
          <w:tab w:val="num" w:pos="4320"/>
        </w:tabs>
        <w:ind w:left="4320" w:hanging="360"/>
      </w:pPr>
      <w:rPr>
        <w:rFonts w:ascii="Wingdings" w:hAnsi="Wingdings" w:hint="default"/>
      </w:rPr>
    </w:lvl>
    <w:lvl w:ilvl="6" w:tplc="D2885690" w:tentative="1">
      <w:start w:val="1"/>
      <w:numFmt w:val="bullet"/>
      <w:lvlText w:val=""/>
      <w:lvlJc w:val="left"/>
      <w:pPr>
        <w:tabs>
          <w:tab w:val="num" w:pos="5040"/>
        </w:tabs>
        <w:ind w:left="5040" w:hanging="360"/>
      </w:pPr>
      <w:rPr>
        <w:rFonts w:ascii="Wingdings" w:hAnsi="Wingdings" w:hint="default"/>
      </w:rPr>
    </w:lvl>
    <w:lvl w:ilvl="7" w:tplc="2E107C58" w:tentative="1">
      <w:start w:val="1"/>
      <w:numFmt w:val="bullet"/>
      <w:lvlText w:val=""/>
      <w:lvlJc w:val="left"/>
      <w:pPr>
        <w:tabs>
          <w:tab w:val="num" w:pos="5760"/>
        </w:tabs>
        <w:ind w:left="5760" w:hanging="360"/>
      </w:pPr>
      <w:rPr>
        <w:rFonts w:ascii="Wingdings" w:hAnsi="Wingdings" w:hint="default"/>
      </w:rPr>
    </w:lvl>
    <w:lvl w:ilvl="8" w:tplc="9F18D29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BE"/>
    <w:rsid w:val="00015580"/>
    <w:rsid w:val="00174DE4"/>
    <w:rsid w:val="001B2721"/>
    <w:rsid w:val="0022101C"/>
    <w:rsid w:val="002609A8"/>
    <w:rsid w:val="00291651"/>
    <w:rsid w:val="003103DA"/>
    <w:rsid w:val="00320A6C"/>
    <w:rsid w:val="00340867"/>
    <w:rsid w:val="00401E27"/>
    <w:rsid w:val="0050078F"/>
    <w:rsid w:val="00620BBE"/>
    <w:rsid w:val="00760504"/>
    <w:rsid w:val="00845BC9"/>
    <w:rsid w:val="008923FE"/>
    <w:rsid w:val="008D2A50"/>
    <w:rsid w:val="0097073C"/>
    <w:rsid w:val="009C4D44"/>
    <w:rsid w:val="009C78B0"/>
    <w:rsid w:val="00A175E1"/>
    <w:rsid w:val="00A959C6"/>
    <w:rsid w:val="00C66827"/>
    <w:rsid w:val="00D03720"/>
    <w:rsid w:val="00D36E32"/>
    <w:rsid w:val="00D6261C"/>
    <w:rsid w:val="00DD131E"/>
    <w:rsid w:val="00F26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7E8C1-9D3B-4E43-8474-18EC37A0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2A50"/>
    <w:pPr>
      <w:ind w:left="720"/>
      <w:contextualSpacing/>
    </w:pPr>
  </w:style>
  <w:style w:type="paragraph" w:styleId="NormalWeb">
    <w:name w:val="Normal (Web)"/>
    <w:basedOn w:val="Normal"/>
    <w:uiPriority w:val="99"/>
    <w:semiHidden/>
    <w:unhideWhenUsed/>
    <w:rsid w:val="00F260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77000">
      <w:bodyDiv w:val="1"/>
      <w:marLeft w:val="0"/>
      <w:marRight w:val="0"/>
      <w:marTop w:val="0"/>
      <w:marBottom w:val="0"/>
      <w:divBdr>
        <w:top w:val="none" w:sz="0" w:space="0" w:color="auto"/>
        <w:left w:val="none" w:sz="0" w:space="0" w:color="auto"/>
        <w:bottom w:val="none" w:sz="0" w:space="0" w:color="auto"/>
        <w:right w:val="none" w:sz="0" w:space="0" w:color="auto"/>
      </w:divBdr>
    </w:div>
    <w:div w:id="662319141">
      <w:bodyDiv w:val="1"/>
      <w:marLeft w:val="0"/>
      <w:marRight w:val="0"/>
      <w:marTop w:val="0"/>
      <w:marBottom w:val="0"/>
      <w:divBdr>
        <w:top w:val="none" w:sz="0" w:space="0" w:color="auto"/>
        <w:left w:val="none" w:sz="0" w:space="0" w:color="auto"/>
        <w:bottom w:val="none" w:sz="0" w:space="0" w:color="auto"/>
        <w:right w:val="none" w:sz="0" w:space="0" w:color="auto"/>
      </w:divBdr>
      <w:divsChild>
        <w:div w:id="1355767550">
          <w:marLeft w:val="547"/>
          <w:marRight w:val="0"/>
          <w:marTop w:val="110"/>
          <w:marBottom w:val="0"/>
          <w:divBdr>
            <w:top w:val="none" w:sz="0" w:space="0" w:color="auto"/>
            <w:left w:val="none" w:sz="0" w:space="0" w:color="auto"/>
            <w:bottom w:val="none" w:sz="0" w:space="0" w:color="auto"/>
            <w:right w:val="none" w:sz="0" w:space="0" w:color="auto"/>
          </w:divBdr>
        </w:div>
        <w:div w:id="1336609997">
          <w:marLeft w:val="547"/>
          <w:marRight w:val="0"/>
          <w:marTop w:val="110"/>
          <w:marBottom w:val="0"/>
          <w:divBdr>
            <w:top w:val="none" w:sz="0" w:space="0" w:color="auto"/>
            <w:left w:val="none" w:sz="0" w:space="0" w:color="auto"/>
            <w:bottom w:val="none" w:sz="0" w:space="0" w:color="auto"/>
            <w:right w:val="none" w:sz="0" w:space="0" w:color="auto"/>
          </w:divBdr>
        </w:div>
        <w:div w:id="1776557249">
          <w:marLeft w:val="547"/>
          <w:marRight w:val="0"/>
          <w:marTop w:val="110"/>
          <w:marBottom w:val="0"/>
          <w:divBdr>
            <w:top w:val="none" w:sz="0" w:space="0" w:color="auto"/>
            <w:left w:val="none" w:sz="0" w:space="0" w:color="auto"/>
            <w:bottom w:val="none" w:sz="0" w:space="0" w:color="auto"/>
            <w:right w:val="none" w:sz="0" w:space="0" w:color="auto"/>
          </w:divBdr>
        </w:div>
      </w:divsChild>
    </w:div>
    <w:div w:id="730690409">
      <w:bodyDiv w:val="1"/>
      <w:marLeft w:val="0"/>
      <w:marRight w:val="0"/>
      <w:marTop w:val="0"/>
      <w:marBottom w:val="0"/>
      <w:divBdr>
        <w:top w:val="none" w:sz="0" w:space="0" w:color="auto"/>
        <w:left w:val="none" w:sz="0" w:space="0" w:color="auto"/>
        <w:bottom w:val="none" w:sz="0" w:space="0" w:color="auto"/>
        <w:right w:val="none" w:sz="0" w:space="0" w:color="auto"/>
      </w:divBdr>
    </w:div>
    <w:div w:id="1092749128">
      <w:bodyDiv w:val="1"/>
      <w:marLeft w:val="0"/>
      <w:marRight w:val="0"/>
      <w:marTop w:val="0"/>
      <w:marBottom w:val="0"/>
      <w:divBdr>
        <w:top w:val="none" w:sz="0" w:space="0" w:color="auto"/>
        <w:left w:val="none" w:sz="0" w:space="0" w:color="auto"/>
        <w:bottom w:val="none" w:sz="0" w:space="0" w:color="auto"/>
        <w:right w:val="none" w:sz="0" w:space="0" w:color="auto"/>
      </w:divBdr>
      <w:divsChild>
        <w:div w:id="1743600319">
          <w:marLeft w:val="547"/>
          <w:marRight w:val="0"/>
          <w:marTop w:val="96"/>
          <w:marBottom w:val="0"/>
          <w:divBdr>
            <w:top w:val="none" w:sz="0" w:space="0" w:color="auto"/>
            <w:left w:val="none" w:sz="0" w:space="0" w:color="auto"/>
            <w:bottom w:val="none" w:sz="0" w:space="0" w:color="auto"/>
            <w:right w:val="none" w:sz="0" w:space="0" w:color="auto"/>
          </w:divBdr>
        </w:div>
        <w:div w:id="1347905814">
          <w:marLeft w:val="547"/>
          <w:marRight w:val="0"/>
          <w:marTop w:val="96"/>
          <w:marBottom w:val="0"/>
          <w:divBdr>
            <w:top w:val="none" w:sz="0" w:space="0" w:color="auto"/>
            <w:left w:val="none" w:sz="0" w:space="0" w:color="auto"/>
            <w:bottom w:val="none" w:sz="0" w:space="0" w:color="auto"/>
            <w:right w:val="none" w:sz="0" w:space="0" w:color="auto"/>
          </w:divBdr>
        </w:div>
        <w:div w:id="173540587">
          <w:marLeft w:val="547"/>
          <w:marRight w:val="0"/>
          <w:marTop w:val="96"/>
          <w:marBottom w:val="0"/>
          <w:divBdr>
            <w:top w:val="none" w:sz="0" w:space="0" w:color="auto"/>
            <w:left w:val="none" w:sz="0" w:space="0" w:color="auto"/>
            <w:bottom w:val="none" w:sz="0" w:space="0" w:color="auto"/>
            <w:right w:val="none" w:sz="0" w:space="0" w:color="auto"/>
          </w:divBdr>
        </w:div>
        <w:div w:id="185019869">
          <w:marLeft w:val="547"/>
          <w:marRight w:val="0"/>
          <w:marTop w:val="96"/>
          <w:marBottom w:val="0"/>
          <w:divBdr>
            <w:top w:val="none" w:sz="0" w:space="0" w:color="auto"/>
            <w:left w:val="none" w:sz="0" w:space="0" w:color="auto"/>
            <w:bottom w:val="none" w:sz="0" w:space="0" w:color="auto"/>
            <w:right w:val="none" w:sz="0" w:space="0" w:color="auto"/>
          </w:divBdr>
        </w:div>
        <w:div w:id="645672805">
          <w:marLeft w:val="547"/>
          <w:marRight w:val="0"/>
          <w:marTop w:val="96"/>
          <w:marBottom w:val="0"/>
          <w:divBdr>
            <w:top w:val="none" w:sz="0" w:space="0" w:color="auto"/>
            <w:left w:val="none" w:sz="0" w:space="0" w:color="auto"/>
            <w:bottom w:val="none" w:sz="0" w:space="0" w:color="auto"/>
            <w:right w:val="none" w:sz="0" w:space="0" w:color="auto"/>
          </w:divBdr>
        </w:div>
        <w:div w:id="1870072283">
          <w:marLeft w:val="547"/>
          <w:marRight w:val="0"/>
          <w:marTop w:val="96"/>
          <w:marBottom w:val="0"/>
          <w:divBdr>
            <w:top w:val="none" w:sz="0" w:space="0" w:color="auto"/>
            <w:left w:val="none" w:sz="0" w:space="0" w:color="auto"/>
            <w:bottom w:val="none" w:sz="0" w:space="0" w:color="auto"/>
            <w:right w:val="none" w:sz="0" w:space="0" w:color="auto"/>
          </w:divBdr>
        </w:div>
        <w:div w:id="983895197">
          <w:marLeft w:val="547"/>
          <w:marRight w:val="0"/>
          <w:marTop w:val="96"/>
          <w:marBottom w:val="0"/>
          <w:divBdr>
            <w:top w:val="none" w:sz="0" w:space="0" w:color="auto"/>
            <w:left w:val="none" w:sz="0" w:space="0" w:color="auto"/>
            <w:bottom w:val="none" w:sz="0" w:space="0" w:color="auto"/>
            <w:right w:val="none" w:sz="0" w:space="0" w:color="auto"/>
          </w:divBdr>
        </w:div>
        <w:div w:id="1518542628">
          <w:marLeft w:val="547"/>
          <w:marRight w:val="0"/>
          <w:marTop w:val="96"/>
          <w:marBottom w:val="0"/>
          <w:divBdr>
            <w:top w:val="none" w:sz="0" w:space="0" w:color="auto"/>
            <w:left w:val="none" w:sz="0" w:space="0" w:color="auto"/>
            <w:bottom w:val="none" w:sz="0" w:space="0" w:color="auto"/>
            <w:right w:val="none" w:sz="0" w:space="0" w:color="auto"/>
          </w:divBdr>
        </w:div>
        <w:div w:id="1026980607">
          <w:marLeft w:val="547"/>
          <w:marRight w:val="0"/>
          <w:marTop w:val="96"/>
          <w:marBottom w:val="0"/>
          <w:divBdr>
            <w:top w:val="none" w:sz="0" w:space="0" w:color="auto"/>
            <w:left w:val="none" w:sz="0" w:space="0" w:color="auto"/>
            <w:bottom w:val="none" w:sz="0" w:space="0" w:color="auto"/>
            <w:right w:val="none" w:sz="0" w:space="0" w:color="auto"/>
          </w:divBdr>
        </w:div>
      </w:divsChild>
    </w:div>
    <w:div w:id="1687823729">
      <w:bodyDiv w:val="1"/>
      <w:marLeft w:val="0"/>
      <w:marRight w:val="0"/>
      <w:marTop w:val="0"/>
      <w:marBottom w:val="0"/>
      <w:divBdr>
        <w:top w:val="none" w:sz="0" w:space="0" w:color="auto"/>
        <w:left w:val="none" w:sz="0" w:space="0" w:color="auto"/>
        <w:bottom w:val="none" w:sz="0" w:space="0" w:color="auto"/>
        <w:right w:val="none" w:sz="0" w:space="0" w:color="auto"/>
      </w:divBdr>
    </w:div>
    <w:div w:id="19629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53122-C02A-4A58-903D-C168BD671CA4}"/>
</file>

<file path=customXml/itemProps2.xml><?xml version="1.0" encoding="utf-8"?>
<ds:datastoreItem xmlns:ds="http://schemas.openxmlformats.org/officeDocument/2006/customXml" ds:itemID="{B385D09E-0A16-46DA-B21A-F64D7BA4B569}"/>
</file>

<file path=customXml/itemProps3.xml><?xml version="1.0" encoding="utf-8"?>
<ds:datastoreItem xmlns:ds="http://schemas.openxmlformats.org/officeDocument/2006/customXml" ds:itemID="{D30C2659-25BC-458D-B6A5-CCEE135FEDF4}"/>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abdulhamit</dc:creator>
  <cp:keywords/>
  <dc:description/>
  <cp:lastModifiedBy>Benhur ALDEMİR</cp:lastModifiedBy>
  <cp:revision>2</cp:revision>
  <dcterms:created xsi:type="dcterms:W3CDTF">2022-02-03T10:17:00Z</dcterms:created>
  <dcterms:modified xsi:type="dcterms:W3CDTF">2022-02-03T10:17:00Z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