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72" w:rsidRPr="00156172" w:rsidRDefault="00156172" w:rsidP="004B61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172">
        <w:rPr>
          <w:rFonts w:ascii="Times New Roman" w:hAnsi="Times New Roman" w:cs="Times New Roman"/>
          <w:b/>
          <w:sz w:val="32"/>
          <w:szCs w:val="32"/>
          <w:u w:val="single"/>
        </w:rPr>
        <w:t>HABER METNİ</w:t>
      </w:r>
    </w:p>
    <w:p w:rsidR="00FF74BC" w:rsidRPr="00156172" w:rsidRDefault="00FF74BC" w:rsidP="004B61D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56172">
        <w:rPr>
          <w:rFonts w:ascii="Times New Roman" w:hAnsi="Times New Roman" w:cs="Times New Roman"/>
          <w:b/>
          <w:sz w:val="28"/>
          <w:szCs w:val="32"/>
        </w:rPr>
        <w:t>Siirt Tarım ve Orman İl Müdürlüğü</w:t>
      </w:r>
    </w:p>
    <w:p w:rsidR="00C841AF" w:rsidRPr="00156172" w:rsidRDefault="00FF74BC" w:rsidP="004B61D1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56172">
        <w:rPr>
          <w:rFonts w:ascii="Times New Roman" w:hAnsi="Times New Roman" w:cs="Times New Roman"/>
          <w:b/>
          <w:sz w:val="28"/>
          <w:szCs w:val="32"/>
        </w:rPr>
        <w:t>Fıstıkçılık Biriminden Önemle Duyurulur!</w:t>
      </w:r>
    </w:p>
    <w:p w:rsidR="00C841AF" w:rsidRDefault="00D93057" w:rsidP="0015617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Değerli Üreticilerimiz! Ağustos </w:t>
      </w:r>
      <w:r w:rsidR="00156172">
        <w:rPr>
          <w:rFonts w:ascii="Times New Roman" w:hAnsi="Times New Roman" w:cs="Times New Roman"/>
          <w:sz w:val="24"/>
          <w:szCs w:val="24"/>
        </w:rPr>
        <w:t>a</w:t>
      </w:r>
      <w:r w:rsidR="00C841AF" w:rsidRPr="009A64A7">
        <w:rPr>
          <w:rFonts w:ascii="Times New Roman" w:hAnsi="Times New Roman" w:cs="Times New Roman"/>
          <w:sz w:val="24"/>
          <w:szCs w:val="24"/>
        </w:rPr>
        <w:t xml:space="preserve">yı içerisinde </w:t>
      </w:r>
      <w:r w:rsidR="001E1E4F">
        <w:rPr>
          <w:rFonts w:ascii="Times New Roman" w:hAnsi="Times New Roman" w:cs="Times New Roman"/>
          <w:sz w:val="24"/>
          <w:szCs w:val="24"/>
        </w:rPr>
        <w:t>yapılması</w:t>
      </w:r>
      <w:r w:rsidR="00C841AF" w:rsidRPr="009A64A7">
        <w:rPr>
          <w:rFonts w:ascii="Times New Roman" w:hAnsi="Times New Roman" w:cs="Times New Roman"/>
          <w:sz w:val="24"/>
          <w:szCs w:val="24"/>
        </w:rPr>
        <w:t xml:space="preserve"> önerilen faaliyetler aşağıdaki gibi sıralanmıştır:</w:t>
      </w:r>
    </w:p>
    <w:p w:rsidR="00A903DD" w:rsidRDefault="00A903DD" w:rsidP="00156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3DD">
        <w:rPr>
          <w:rFonts w:ascii="Times New Roman" w:hAnsi="Times New Roman" w:cs="Times New Roman"/>
          <w:b/>
          <w:sz w:val="28"/>
          <w:szCs w:val="28"/>
        </w:rPr>
        <w:t>Fıstıkta Sulama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765C">
        <w:rPr>
          <w:rFonts w:ascii="Times New Roman" w:hAnsi="Times New Roman" w:cs="Times New Roman"/>
          <w:sz w:val="24"/>
          <w:szCs w:val="24"/>
        </w:rPr>
        <w:t>Siirt Fıstığı</w:t>
      </w:r>
      <w:r w:rsidRPr="00A903DD">
        <w:rPr>
          <w:rFonts w:ascii="Times New Roman" w:hAnsi="Times New Roman" w:cs="Times New Roman"/>
          <w:sz w:val="24"/>
          <w:szCs w:val="24"/>
        </w:rPr>
        <w:t xml:space="preserve"> kuraklığa dayanıklı ve geliş</w:t>
      </w:r>
      <w:r w:rsidR="00156172">
        <w:rPr>
          <w:rFonts w:ascii="Times New Roman" w:hAnsi="Times New Roman" w:cs="Times New Roman"/>
          <w:sz w:val="24"/>
          <w:szCs w:val="24"/>
        </w:rPr>
        <w:t>mesi yavaş olduğundan, Türkiye’</w:t>
      </w:r>
      <w:r w:rsidRPr="00A903DD">
        <w:rPr>
          <w:rFonts w:ascii="Times New Roman" w:hAnsi="Times New Roman" w:cs="Times New Roman"/>
          <w:sz w:val="24"/>
          <w:szCs w:val="24"/>
        </w:rPr>
        <w:t xml:space="preserve">de üreticiler bitkiyi kurak, </w:t>
      </w:r>
      <w:r w:rsidR="00156172" w:rsidRPr="00A903DD">
        <w:rPr>
          <w:rFonts w:ascii="Times New Roman" w:hAnsi="Times New Roman" w:cs="Times New Roman"/>
          <w:sz w:val="24"/>
          <w:szCs w:val="24"/>
        </w:rPr>
        <w:t>taşlık</w:t>
      </w:r>
      <w:r w:rsidRPr="00A903DD">
        <w:rPr>
          <w:rFonts w:ascii="Times New Roman" w:hAnsi="Times New Roman" w:cs="Times New Roman"/>
          <w:sz w:val="24"/>
          <w:szCs w:val="24"/>
        </w:rPr>
        <w:t xml:space="preserve"> ve yüksek kireç içeren topraklarda yetiştirmektedirler (Kaşka,2001).</w:t>
      </w:r>
      <w:r w:rsidRPr="00A903DD">
        <w:t xml:space="preserve"> </w:t>
      </w:r>
      <w:r w:rsidR="00D0765C">
        <w:rPr>
          <w:rFonts w:ascii="Times New Roman" w:hAnsi="Times New Roman" w:cs="Times New Roman"/>
          <w:sz w:val="24"/>
          <w:szCs w:val="24"/>
        </w:rPr>
        <w:t xml:space="preserve">Siirt </w:t>
      </w:r>
      <w:proofErr w:type="spellStart"/>
      <w:r w:rsidR="00D0765C">
        <w:rPr>
          <w:rFonts w:ascii="Times New Roman" w:hAnsi="Times New Roman" w:cs="Times New Roman"/>
          <w:sz w:val="24"/>
          <w:szCs w:val="24"/>
        </w:rPr>
        <w:t>Fıstığı</w:t>
      </w:r>
      <w:r w:rsidR="00156172">
        <w:rPr>
          <w:rFonts w:ascii="Times New Roman" w:hAnsi="Times New Roman" w:cs="Times New Roman"/>
          <w:sz w:val="24"/>
          <w:szCs w:val="24"/>
        </w:rPr>
        <w:t>’</w:t>
      </w:r>
      <w:r w:rsidRPr="00A903DD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A903DD">
        <w:rPr>
          <w:rFonts w:ascii="Times New Roman" w:hAnsi="Times New Roman" w:cs="Times New Roman"/>
          <w:sz w:val="24"/>
          <w:szCs w:val="24"/>
        </w:rPr>
        <w:t xml:space="preserve"> kuraklığa dayanıklı olması, </w:t>
      </w:r>
      <w:proofErr w:type="gramStart"/>
      <w:r w:rsidRPr="00A903DD">
        <w:rPr>
          <w:rFonts w:ascii="Times New Roman" w:hAnsi="Times New Roman" w:cs="Times New Roman"/>
          <w:sz w:val="24"/>
          <w:szCs w:val="24"/>
        </w:rPr>
        <w:t>optimum</w:t>
      </w:r>
      <w:proofErr w:type="gramEnd"/>
      <w:r w:rsidRPr="00A903DD">
        <w:rPr>
          <w:rFonts w:ascii="Times New Roman" w:hAnsi="Times New Roman" w:cs="Times New Roman"/>
          <w:sz w:val="24"/>
          <w:szCs w:val="24"/>
        </w:rPr>
        <w:t xml:space="preserve"> bitki gelişimi için çok az miktarda suyun yeterli olduğu anlamına </w:t>
      </w:r>
      <w:r w:rsidR="00156172">
        <w:rPr>
          <w:rFonts w:ascii="Times New Roman" w:hAnsi="Times New Roman" w:cs="Times New Roman"/>
          <w:sz w:val="24"/>
          <w:szCs w:val="24"/>
        </w:rPr>
        <w:t>gelmez (</w:t>
      </w:r>
      <w:proofErr w:type="spellStart"/>
      <w:r w:rsidR="00156172">
        <w:rPr>
          <w:rFonts w:ascii="Times New Roman" w:hAnsi="Times New Roman" w:cs="Times New Roman"/>
          <w:sz w:val="24"/>
          <w:szCs w:val="24"/>
        </w:rPr>
        <w:t>Goldhamer</w:t>
      </w:r>
      <w:proofErr w:type="spellEnd"/>
      <w:r w:rsidR="00156172">
        <w:rPr>
          <w:rFonts w:ascii="Times New Roman" w:hAnsi="Times New Roman" w:cs="Times New Roman"/>
          <w:sz w:val="24"/>
          <w:szCs w:val="24"/>
        </w:rPr>
        <w:t xml:space="preserve">, 1995). </w:t>
      </w:r>
      <w:r w:rsidRPr="00A903DD">
        <w:rPr>
          <w:rFonts w:ascii="Times New Roman" w:hAnsi="Times New Roman" w:cs="Times New Roman"/>
          <w:sz w:val="24"/>
          <w:szCs w:val="24"/>
        </w:rPr>
        <w:t>Kurak ve yarı kurak bölgelerde, diğer gelişim etmenlerinin elverişli düzeyde olmaları durumunda, sulamayla kuruya göre yaklaşık 2-4 kat üretim artışı sağlanabilir.</w:t>
      </w:r>
    </w:p>
    <w:p w:rsidR="00A903DD" w:rsidRPr="00A903DD" w:rsidRDefault="00A903DD" w:rsidP="00156172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3DD">
        <w:rPr>
          <w:rFonts w:ascii="Times New Roman" w:hAnsi="Times New Roman" w:cs="Times New Roman"/>
          <w:b/>
          <w:sz w:val="24"/>
          <w:szCs w:val="24"/>
          <w:u w:val="single"/>
        </w:rPr>
        <w:t xml:space="preserve">KURU </w:t>
      </w:r>
      <w:r w:rsidRPr="00A903D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03DD">
        <w:rPr>
          <w:rFonts w:ascii="Times New Roman" w:hAnsi="Times New Roman" w:cs="Times New Roman"/>
          <w:b/>
          <w:sz w:val="24"/>
          <w:szCs w:val="24"/>
          <w:u w:val="single"/>
        </w:rPr>
        <w:t>SULU</w:t>
      </w:r>
      <w:proofErr w:type="gramEnd"/>
      <w:r w:rsidRPr="00A90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(Kg/da)</w:t>
      </w:r>
      <w:r w:rsidRPr="00A90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DD" w:rsidRPr="00A903DD" w:rsidRDefault="00A903DD" w:rsidP="00156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3DD">
        <w:rPr>
          <w:rFonts w:ascii="Times New Roman" w:hAnsi="Times New Roman" w:cs="Times New Roman"/>
          <w:sz w:val="24"/>
          <w:szCs w:val="24"/>
        </w:rPr>
        <w:t xml:space="preserve">  </w:t>
      </w:r>
      <w:r w:rsidR="00156172" w:rsidRPr="00A903DD">
        <w:rPr>
          <w:rFonts w:ascii="Times New Roman" w:hAnsi="Times New Roman" w:cs="Times New Roman"/>
          <w:b/>
          <w:sz w:val="24"/>
          <w:szCs w:val="24"/>
          <w:u w:val="single"/>
        </w:rPr>
        <w:t>SİİRT ÇEŞİDİ</w:t>
      </w:r>
      <w:r w:rsidRPr="00A903DD">
        <w:rPr>
          <w:rFonts w:ascii="Times New Roman" w:hAnsi="Times New Roman" w:cs="Times New Roman"/>
          <w:sz w:val="24"/>
          <w:szCs w:val="24"/>
        </w:rPr>
        <w:t xml:space="preserve">   </w:t>
      </w:r>
      <w:r w:rsidRPr="00A903DD">
        <w:rPr>
          <w:rFonts w:ascii="Times New Roman" w:hAnsi="Times New Roman" w:cs="Times New Roman"/>
          <w:sz w:val="24"/>
          <w:szCs w:val="24"/>
        </w:rPr>
        <w:tab/>
        <w:t xml:space="preserve">   103                        262</w:t>
      </w:r>
    </w:p>
    <w:p w:rsidR="00A903DD" w:rsidRDefault="00A903DD" w:rsidP="00156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3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56172" w:rsidRPr="00A903DD">
        <w:rPr>
          <w:rFonts w:ascii="Times New Roman" w:hAnsi="Times New Roman" w:cs="Times New Roman"/>
          <w:b/>
          <w:sz w:val="24"/>
          <w:szCs w:val="24"/>
          <w:u w:val="single"/>
        </w:rPr>
        <w:t xml:space="preserve">UZUN </w:t>
      </w:r>
      <w:proofErr w:type="gramStart"/>
      <w:r w:rsidR="00156172" w:rsidRPr="00A903DD">
        <w:rPr>
          <w:rFonts w:ascii="Times New Roman" w:hAnsi="Times New Roman" w:cs="Times New Roman"/>
          <w:b/>
          <w:sz w:val="24"/>
          <w:szCs w:val="24"/>
          <w:u w:val="single"/>
        </w:rPr>
        <w:t>ÇEŞİD</w:t>
      </w:r>
      <w:bookmarkStart w:id="0" w:name="_GoBack"/>
      <w:bookmarkEnd w:id="0"/>
      <w:r w:rsidR="00156172" w:rsidRPr="00A903DD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03DD">
        <w:rPr>
          <w:rFonts w:ascii="Times New Roman" w:hAnsi="Times New Roman" w:cs="Times New Roman"/>
          <w:sz w:val="24"/>
          <w:szCs w:val="24"/>
        </w:rPr>
        <w:t>59</w:t>
      </w:r>
      <w:proofErr w:type="gramEnd"/>
      <w:r w:rsidRPr="00A903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03DD">
        <w:rPr>
          <w:rFonts w:ascii="Times New Roman" w:hAnsi="Times New Roman" w:cs="Times New Roman"/>
          <w:sz w:val="24"/>
          <w:szCs w:val="24"/>
        </w:rPr>
        <w:t>179</w:t>
      </w:r>
    </w:p>
    <w:p w:rsidR="00A903DD" w:rsidRDefault="00A903DD" w:rsidP="00156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3DD" w:rsidRPr="00A903DD" w:rsidRDefault="00D0765C" w:rsidP="00156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Siirt </w:t>
      </w:r>
      <w:proofErr w:type="spellStart"/>
      <w:r>
        <w:rPr>
          <w:rFonts w:ascii="Times New Roman" w:hAnsi="Times New Roman" w:cs="Times New Roman"/>
          <w:sz w:val="24"/>
          <w:szCs w:val="24"/>
        </w:rPr>
        <w:t>Fıstığı</w:t>
      </w:r>
      <w:r w:rsidR="00156172">
        <w:rPr>
          <w:rFonts w:ascii="Times New Roman" w:hAnsi="Times New Roman" w:cs="Times New Roman"/>
          <w:sz w:val="24"/>
          <w:szCs w:val="24"/>
        </w:rPr>
        <w:t>’</w:t>
      </w:r>
      <w:r w:rsidR="00A903DD" w:rsidRPr="00A903DD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A903DD" w:rsidRPr="00A903DD">
        <w:rPr>
          <w:rFonts w:ascii="Times New Roman" w:hAnsi="Times New Roman" w:cs="Times New Roman"/>
          <w:sz w:val="24"/>
          <w:szCs w:val="24"/>
        </w:rPr>
        <w:t xml:space="preserve"> görülen </w:t>
      </w:r>
      <w:proofErr w:type="spellStart"/>
      <w:r w:rsidR="00A903DD" w:rsidRPr="00A903DD">
        <w:rPr>
          <w:rFonts w:ascii="Times New Roman" w:hAnsi="Times New Roman" w:cs="Times New Roman"/>
          <w:sz w:val="24"/>
          <w:szCs w:val="24"/>
        </w:rPr>
        <w:t>periyodisite</w:t>
      </w:r>
      <w:proofErr w:type="spellEnd"/>
      <w:r w:rsidR="00A903DD" w:rsidRPr="00A903DD">
        <w:rPr>
          <w:rFonts w:ascii="Times New Roman" w:hAnsi="Times New Roman" w:cs="Times New Roman"/>
          <w:sz w:val="24"/>
          <w:szCs w:val="24"/>
        </w:rPr>
        <w:t xml:space="preserve">, sulamanın yapılmaması, kültürel tedbirlerin yetersizliği ve bitki dokularında yeterli azot birikiminin olmamasına bağlanmaktadır. </w:t>
      </w:r>
    </w:p>
    <w:p w:rsidR="00A903DD" w:rsidRPr="00A903DD" w:rsidRDefault="00A903DD" w:rsidP="00156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3DD">
        <w:rPr>
          <w:rFonts w:ascii="Times New Roman" w:hAnsi="Times New Roman" w:cs="Times New Roman"/>
          <w:sz w:val="24"/>
          <w:szCs w:val="24"/>
        </w:rPr>
        <w:t xml:space="preserve">Sulanan </w:t>
      </w:r>
      <w:r w:rsidR="00D0765C">
        <w:rPr>
          <w:rFonts w:ascii="Times New Roman" w:hAnsi="Times New Roman" w:cs="Times New Roman"/>
          <w:sz w:val="24"/>
          <w:szCs w:val="24"/>
        </w:rPr>
        <w:t>Siirt Fıstığı</w:t>
      </w:r>
      <w:r w:rsidRPr="00A903DD">
        <w:rPr>
          <w:rFonts w:ascii="Times New Roman" w:hAnsi="Times New Roman" w:cs="Times New Roman"/>
          <w:sz w:val="24"/>
          <w:szCs w:val="24"/>
        </w:rPr>
        <w:t xml:space="preserve"> ağacı ile sulanmayan arasında fotosentez hızı (karbonhidrat birikimi) yönünden % 32 oranında bir fark vardır.</w:t>
      </w:r>
    </w:p>
    <w:p w:rsidR="00A903DD" w:rsidRDefault="00A903DD" w:rsidP="00156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03DD">
        <w:rPr>
          <w:rFonts w:ascii="Times New Roman" w:hAnsi="Times New Roman" w:cs="Times New Roman"/>
          <w:sz w:val="24"/>
          <w:szCs w:val="24"/>
        </w:rPr>
        <w:t>Sulanan ağaçta daha fazla karbonhidrat birikimi olmakta ve karagöz dökümünün engellenmesine olumlu etki yapmaktadır.</w:t>
      </w:r>
    </w:p>
    <w:p w:rsidR="00A903DD" w:rsidRPr="00A903DD" w:rsidRDefault="00D0765C" w:rsidP="001561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Siirt Fıstığı</w:t>
      </w:r>
      <w:r w:rsidR="00A903DD" w:rsidRPr="00A903DD">
        <w:rPr>
          <w:rFonts w:ascii="Times New Roman" w:hAnsi="Times New Roman" w:cs="Times New Roman"/>
          <w:b/>
          <w:sz w:val="24"/>
          <w:szCs w:val="24"/>
          <w:u w:val="single"/>
        </w:rPr>
        <w:t>nda Sulama Yapıldığında;</w:t>
      </w:r>
    </w:p>
    <w:p w:rsidR="00A903DD" w:rsidRDefault="00A903DD" w:rsidP="00156172">
      <w:pPr>
        <w:pStyle w:val="ListeParagraf"/>
        <w:numPr>
          <w:ilvl w:val="0"/>
          <w:numId w:val="15"/>
        </w:numPr>
        <w:spacing w:line="360" w:lineRule="auto"/>
        <w:jc w:val="both"/>
      </w:pPr>
      <w:r w:rsidRPr="00A903DD">
        <w:t>Yüksek verim</w:t>
      </w:r>
    </w:p>
    <w:p w:rsidR="00A903DD" w:rsidRDefault="00A903DD" w:rsidP="00156172">
      <w:pPr>
        <w:pStyle w:val="ListeParagraf"/>
        <w:numPr>
          <w:ilvl w:val="0"/>
          <w:numId w:val="15"/>
        </w:numPr>
        <w:spacing w:line="360" w:lineRule="auto"/>
        <w:jc w:val="both"/>
      </w:pPr>
      <w:r w:rsidRPr="00A903DD">
        <w:t>Yüksek çıtlak oranı</w:t>
      </w:r>
    </w:p>
    <w:p w:rsidR="00A903DD" w:rsidRDefault="00A903DD" w:rsidP="00156172">
      <w:pPr>
        <w:pStyle w:val="ListeParagraf"/>
        <w:numPr>
          <w:ilvl w:val="0"/>
          <w:numId w:val="15"/>
        </w:numPr>
        <w:spacing w:line="360" w:lineRule="auto"/>
        <w:jc w:val="both"/>
      </w:pPr>
      <w:r w:rsidRPr="00A903DD">
        <w:t>Kaliteli ve dolgun meyve elde edilmektedir.</w:t>
      </w:r>
    </w:p>
    <w:p w:rsidR="00A903DD" w:rsidRPr="00A903DD" w:rsidRDefault="00A903DD" w:rsidP="001561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3DD">
        <w:rPr>
          <w:rFonts w:ascii="Times New Roman" w:hAnsi="Times New Roman" w:cs="Times New Roman"/>
          <w:b/>
          <w:sz w:val="24"/>
          <w:szCs w:val="24"/>
          <w:u w:val="single"/>
        </w:rPr>
        <w:t xml:space="preserve">Ne Zaman </w:t>
      </w:r>
      <w:r w:rsidR="00156172" w:rsidRPr="00A903DD">
        <w:rPr>
          <w:rFonts w:ascii="Times New Roman" w:hAnsi="Times New Roman" w:cs="Times New Roman"/>
          <w:b/>
          <w:sz w:val="24"/>
          <w:szCs w:val="24"/>
          <w:u w:val="single"/>
        </w:rPr>
        <w:t>Sulama?</w:t>
      </w:r>
    </w:p>
    <w:p w:rsidR="00A903DD" w:rsidRDefault="00A903DD" w:rsidP="00156172">
      <w:pPr>
        <w:pStyle w:val="ListeParagraf"/>
        <w:numPr>
          <w:ilvl w:val="0"/>
          <w:numId w:val="16"/>
        </w:numPr>
        <w:spacing w:line="360" w:lineRule="auto"/>
        <w:jc w:val="both"/>
      </w:pPr>
      <w:r w:rsidRPr="00A903DD">
        <w:t>Toprakta 0-90 ile 0-180 cm derinlikteki yararlı suyun % 50’ si bitki tarafından kullanıldığında,</w:t>
      </w:r>
    </w:p>
    <w:p w:rsidR="00A903DD" w:rsidRDefault="00A903DD" w:rsidP="00156172">
      <w:pPr>
        <w:pStyle w:val="ListeParagraf"/>
        <w:numPr>
          <w:ilvl w:val="0"/>
          <w:numId w:val="16"/>
        </w:numPr>
        <w:spacing w:line="360" w:lineRule="auto"/>
        <w:jc w:val="both"/>
      </w:pPr>
      <w:r w:rsidRPr="00A903DD">
        <w:t xml:space="preserve">Tansiyometre gibi toprak </w:t>
      </w:r>
      <w:r w:rsidR="00156172" w:rsidRPr="00A903DD">
        <w:t>nemölçerlerden</w:t>
      </w:r>
      <w:r w:rsidRPr="00A903DD">
        <w:t xml:space="preserve"> yararlanılarak,</w:t>
      </w:r>
    </w:p>
    <w:p w:rsidR="00A903DD" w:rsidRPr="00A903DD" w:rsidRDefault="00A903DD" w:rsidP="00156172">
      <w:pPr>
        <w:pStyle w:val="ListeParagraf"/>
        <w:numPr>
          <w:ilvl w:val="0"/>
          <w:numId w:val="16"/>
        </w:numPr>
        <w:spacing w:line="360" w:lineRule="auto"/>
        <w:jc w:val="both"/>
      </w:pPr>
      <w:r w:rsidRPr="00A903DD">
        <w:t>Toprak kuruluğunun çıplak gözle veya el yordamıyla kontrol edilmesiyle sulamaya karar verilebilir.</w:t>
      </w:r>
    </w:p>
    <w:p w:rsidR="00A903DD" w:rsidRPr="00A903DD" w:rsidRDefault="00A903DD" w:rsidP="001561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3DD">
        <w:rPr>
          <w:rFonts w:ascii="Times New Roman" w:hAnsi="Times New Roman" w:cs="Times New Roman"/>
          <w:b/>
          <w:sz w:val="24"/>
          <w:szCs w:val="24"/>
          <w:u w:val="single"/>
        </w:rPr>
        <w:t xml:space="preserve">Ne Kadar </w:t>
      </w:r>
      <w:r w:rsidR="00156172" w:rsidRPr="00A903DD">
        <w:rPr>
          <w:rFonts w:ascii="Times New Roman" w:hAnsi="Times New Roman" w:cs="Times New Roman"/>
          <w:b/>
          <w:sz w:val="24"/>
          <w:szCs w:val="24"/>
          <w:u w:val="single"/>
        </w:rPr>
        <w:t>Sulama?</w:t>
      </w:r>
    </w:p>
    <w:p w:rsidR="00A903DD" w:rsidRDefault="00156172" w:rsidP="00156172">
      <w:pPr>
        <w:pStyle w:val="ListeParagraf"/>
        <w:numPr>
          <w:ilvl w:val="0"/>
          <w:numId w:val="17"/>
        </w:numPr>
        <w:spacing w:line="360" w:lineRule="auto"/>
        <w:jc w:val="both"/>
      </w:pPr>
      <w:r>
        <w:lastRenderedPageBreak/>
        <w:t>Yüzey sulama</w:t>
      </w:r>
      <w:r w:rsidR="00A903DD" w:rsidRPr="00A903DD">
        <w:t>da Haziran- Eylül ayları arasında 20 günde bir 120 mm’ lik su uygulaması,</w:t>
      </w:r>
    </w:p>
    <w:p w:rsidR="00A903DD" w:rsidRDefault="00156172" w:rsidP="00156172">
      <w:pPr>
        <w:pStyle w:val="ListeParagraf"/>
        <w:numPr>
          <w:ilvl w:val="0"/>
          <w:numId w:val="17"/>
        </w:numPr>
        <w:spacing w:line="360" w:lineRule="auto"/>
        <w:jc w:val="both"/>
      </w:pPr>
      <w:r>
        <w:t>Damla sulama</w:t>
      </w:r>
      <w:r w:rsidR="00A903DD" w:rsidRPr="00A903DD">
        <w:t xml:space="preserve">da 7 veya 15 gün aralıkla sulama yapılabilir. Yedi gün </w:t>
      </w:r>
      <w:proofErr w:type="gramStart"/>
      <w:r w:rsidR="00A903DD" w:rsidRPr="00A903DD">
        <w:t>aralıkla</w:t>
      </w:r>
      <w:r>
        <w:t>rla</w:t>
      </w:r>
      <w:proofErr w:type="gramEnd"/>
      <w:r w:rsidR="00A903DD" w:rsidRPr="00A903DD">
        <w:t xml:space="preserve"> 15-20 mm’ </w:t>
      </w:r>
      <w:proofErr w:type="spellStart"/>
      <w:r w:rsidR="00A903DD" w:rsidRPr="00A903DD">
        <w:t>lik</w:t>
      </w:r>
      <w:proofErr w:type="spellEnd"/>
      <w:r w:rsidR="00A903DD" w:rsidRPr="00A903DD">
        <w:t xml:space="preserve"> su uygulaması (her sulamada ağaç başına yaklaşık 150-300 litre),</w:t>
      </w:r>
    </w:p>
    <w:p w:rsidR="00A903DD" w:rsidRDefault="00A903DD" w:rsidP="00156172">
      <w:pPr>
        <w:pStyle w:val="ListeParagraf"/>
        <w:numPr>
          <w:ilvl w:val="0"/>
          <w:numId w:val="17"/>
        </w:numPr>
        <w:spacing w:line="360" w:lineRule="auto"/>
        <w:jc w:val="both"/>
      </w:pPr>
      <w:r w:rsidRPr="00A903DD">
        <w:t>Sulamada ıslatılması gereken derinlik 100-120 cm.</w:t>
      </w:r>
    </w:p>
    <w:p w:rsidR="00400F64" w:rsidRPr="00361988" w:rsidRDefault="00D0765C" w:rsidP="001561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Siirt Fıstığı</w:t>
      </w:r>
      <w:r w:rsidR="00400F64" w:rsidRPr="00361988">
        <w:rPr>
          <w:rFonts w:ascii="Times New Roman" w:hAnsi="Times New Roman" w:cs="Times New Roman"/>
          <w:b/>
          <w:sz w:val="24"/>
          <w:szCs w:val="24"/>
          <w:u w:val="single"/>
        </w:rPr>
        <w:t>nda Yanlış Sulama Uygulamaları</w:t>
      </w:r>
    </w:p>
    <w:p w:rsidR="00361988" w:rsidRDefault="00D0765C" w:rsidP="00156172">
      <w:pPr>
        <w:pStyle w:val="ListeParagraf"/>
        <w:numPr>
          <w:ilvl w:val="0"/>
          <w:numId w:val="18"/>
        </w:numPr>
        <w:spacing w:line="360" w:lineRule="auto"/>
        <w:jc w:val="both"/>
      </w:pPr>
      <w:r>
        <w:t xml:space="preserve">Siirt </w:t>
      </w:r>
      <w:proofErr w:type="spellStart"/>
      <w:r>
        <w:t>Fıstığı</w:t>
      </w:r>
      <w:r w:rsidR="00156172">
        <w:t>’</w:t>
      </w:r>
      <w:r w:rsidR="00400F64" w:rsidRPr="00361988">
        <w:t>nın</w:t>
      </w:r>
      <w:proofErr w:type="spellEnd"/>
      <w:r w:rsidR="00400F64" w:rsidRPr="00361988">
        <w:t xml:space="preserve"> yakından sulanması v</w:t>
      </w:r>
      <w:r w:rsidR="00361988">
        <w:t>e kökünde suyun göllendirilmesi</w:t>
      </w:r>
    </w:p>
    <w:p w:rsidR="00361988" w:rsidRDefault="00D0765C" w:rsidP="00156172">
      <w:pPr>
        <w:pStyle w:val="ListeParagraf"/>
        <w:numPr>
          <w:ilvl w:val="0"/>
          <w:numId w:val="18"/>
        </w:numPr>
        <w:spacing w:line="360" w:lineRule="auto"/>
        <w:jc w:val="both"/>
      </w:pPr>
      <w:r>
        <w:t xml:space="preserve">Siirt </w:t>
      </w:r>
      <w:proofErr w:type="spellStart"/>
      <w:r>
        <w:t>Fıstığı</w:t>
      </w:r>
      <w:r w:rsidR="00156172">
        <w:t>’</w:t>
      </w:r>
      <w:r w:rsidR="00400F64" w:rsidRPr="00361988">
        <w:t>na</w:t>
      </w:r>
      <w:proofErr w:type="spellEnd"/>
      <w:r w:rsidR="00400F64" w:rsidRPr="00361988">
        <w:t xml:space="preserve"> düze</w:t>
      </w:r>
      <w:r w:rsidR="00361988">
        <w:t>nsiz ve kontrolsüz su verilmesi.</w:t>
      </w:r>
    </w:p>
    <w:p w:rsidR="00400F64" w:rsidRPr="00361988" w:rsidRDefault="00D0765C" w:rsidP="00156172">
      <w:pPr>
        <w:pStyle w:val="ListeParagraf"/>
        <w:numPr>
          <w:ilvl w:val="0"/>
          <w:numId w:val="18"/>
        </w:numPr>
        <w:spacing w:line="360" w:lineRule="auto"/>
        <w:jc w:val="both"/>
      </w:pPr>
      <w:r>
        <w:t xml:space="preserve">Siirt </w:t>
      </w:r>
      <w:proofErr w:type="spellStart"/>
      <w:r>
        <w:t>Fıstığı</w:t>
      </w:r>
      <w:r w:rsidR="00156172">
        <w:t>’</w:t>
      </w:r>
      <w:r w:rsidR="00400F64" w:rsidRPr="00361988">
        <w:t>na</w:t>
      </w:r>
      <w:proofErr w:type="spellEnd"/>
      <w:r w:rsidR="00400F64" w:rsidRPr="00361988">
        <w:t xml:space="preserve"> damla sulama sistemi ile birlikte sulama sırasında gübre verilmemesi.</w:t>
      </w:r>
    </w:p>
    <w:p w:rsidR="00361988" w:rsidRPr="00361988" w:rsidRDefault="00361988" w:rsidP="001561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3619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Sulamanın Olumsuz Etkisi Var mıdır?</w:t>
      </w:r>
    </w:p>
    <w:p w:rsidR="00361988" w:rsidRDefault="00D0765C" w:rsidP="00156172">
      <w:pPr>
        <w:pStyle w:val="ListeParagraf"/>
        <w:numPr>
          <w:ilvl w:val="0"/>
          <w:numId w:val="19"/>
        </w:numPr>
        <w:spacing w:line="360" w:lineRule="auto"/>
        <w:jc w:val="both"/>
      </w:pPr>
      <w:r>
        <w:t xml:space="preserve">Siirt </w:t>
      </w:r>
      <w:proofErr w:type="spellStart"/>
      <w:r>
        <w:t>Fıstığı</w:t>
      </w:r>
      <w:r w:rsidR="00156172">
        <w:t>’</w:t>
      </w:r>
      <w:r w:rsidR="00361988" w:rsidRPr="00361988">
        <w:t>nda</w:t>
      </w:r>
      <w:proofErr w:type="spellEnd"/>
      <w:r w:rsidR="00361988" w:rsidRPr="00361988">
        <w:t xml:space="preserve"> düzenli (kontrollü) sulama yapılmadığı </w:t>
      </w:r>
      <w:r w:rsidR="00156172" w:rsidRPr="00361988">
        <w:t>takdirde</w:t>
      </w:r>
      <w:r w:rsidR="00361988" w:rsidRPr="00361988">
        <w:t xml:space="preserve"> ve kök boğazı bölgesinde su göllendirildiğinde, ağaçlarda kök boğazı çürüklüğü meydana gelmekte ve ağaçlar kuruyabilmektedir.</w:t>
      </w:r>
    </w:p>
    <w:p w:rsidR="00A903DD" w:rsidRPr="00361988" w:rsidRDefault="00361988" w:rsidP="00156172">
      <w:pPr>
        <w:pStyle w:val="ListeParagraf"/>
        <w:numPr>
          <w:ilvl w:val="0"/>
          <w:numId w:val="19"/>
        </w:numPr>
        <w:spacing w:line="360" w:lineRule="auto"/>
        <w:jc w:val="both"/>
      </w:pPr>
      <w:r w:rsidRPr="00361988">
        <w:t>Antepfıstığı Araştırma Enstitü Müdürlüğü</w:t>
      </w:r>
      <w:r w:rsidR="00156172">
        <w:t>’</w:t>
      </w:r>
      <w:r w:rsidRPr="00361988">
        <w:t>nde 30 yıldan beri Siirt fıstıkları sulanma</w:t>
      </w:r>
      <w:r w:rsidR="00156172">
        <w:t>kta</w:t>
      </w:r>
      <w:r w:rsidRPr="00361988">
        <w:t>dır. Sulama kaynaklı herhangi bir kurumaya rastlanmamıştır.</w:t>
      </w:r>
    </w:p>
    <w:p w:rsidR="00156172" w:rsidRDefault="009A6041" w:rsidP="00156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4A7">
        <w:rPr>
          <w:rFonts w:ascii="Times New Roman" w:hAnsi="Times New Roman" w:cs="Times New Roman"/>
          <w:b/>
          <w:sz w:val="28"/>
          <w:szCs w:val="28"/>
        </w:rPr>
        <w:t>Psillidi</w:t>
      </w:r>
      <w:proofErr w:type="spellEnd"/>
      <w:r w:rsidRPr="009A64A7">
        <w:rPr>
          <w:rFonts w:ascii="Times New Roman" w:hAnsi="Times New Roman" w:cs="Times New Roman"/>
          <w:b/>
          <w:sz w:val="28"/>
          <w:szCs w:val="28"/>
        </w:rPr>
        <w:t xml:space="preserve"> İle Mücadele:</w:t>
      </w:r>
      <w:r w:rsidRPr="009A6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4A7">
        <w:rPr>
          <w:rFonts w:ascii="Times New Roman" w:hAnsi="Times New Roman" w:cs="Times New Roman"/>
          <w:sz w:val="24"/>
          <w:szCs w:val="24"/>
        </w:rPr>
        <w:t>Pisillidi</w:t>
      </w:r>
      <w:proofErr w:type="spellEnd"/>
      <w:r w:rsidRPr="009A64A7">
        <w:rPr>
          <w:rFonts w:ascii="Times New Roman" w:hAnsi="Times New Roman" w:cs="Times New Roman"/>
          <w:sz w:val="24"/>
          <w:szCs w:val="24"/>
        </w:rPr>
        <w:t xml:space="preserve"> zararlısı,  yoğunluğuna bağlı olarak yaprakların vaktinden önce sararıp dökülmesine ve bu durum da dolaylı olarak karagözlerin dökülmesine sebep olur. </w:t>
      </w:r>
    </w:p>
    <w:p w:rsidR="009A6041" w:rsidRPr="00A903DD" w:rsidRDefault="009A6041" w:rsidP="001561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4A7">
        <w:rPr>
          <w:rFonts w:ascii="Times New Roman" w:hAnsi="Times New Roman" w:cs="Times New Roman"/>
          <w:b/>
          <w:sz w:val="24"/>
          <w:szCs w:val="24"/>
        </w:rPr>
        <w:t>Psillidi</w:t>
      </w:r>
      <w:proofErr w:type="spellEnd"/>
      <w:r w:rsidRPr="009A64A7">
        <w:rPr>
          <w:rFonts w:ascii="Times New Roman" w:hAnsi="Times New Roman" w:cs="Times New Roman"/>
          <w:b/>
          <w:sz w:val="24"/>
          <w:szCs w:val="24"/>
        </w:rPr>
        <w:t xml:space="preserve"> zararlısına karşı ilaçlama;</w:t>
      </w:r>
    </w:p>
    <w:p w:rsidR="009A6041" w:rsidRPr="009A64A7" w:rsidRDefault="001E1E4F" w:rsidP="001561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Bahçenizde yapacağınız kontrollerde </w:t>
      </w:r>
      <w:proofErr w:type="spellStart"/>
      <w:r>
        <w:rPr>
          <w:rFonts w:ascii="Times New Roman" w:hAnsi="Times New Roman" w:cs="Times New Roman"/>
          <w:sz w:val="24"/>
          <w:szCs w:val="24"/>
        </w:rPr>
        <w:t>Psillidi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zararlısı tespit ederseniz mücadele için ilaçlama yapabilirsiniz. </w:t>
      </w:r>
      <w:r w:rsidR="009A6041" w:rsidRPr="009A64A7">
        <w:rPr>
          <w:rFonts w:ascii="Times New Roman" w:hAnsi="Times New Roman" w:cs="Times New Roman"/>
          <w:sz w:val="24"/>
          <w:szCs w:val="24"/>
        </w:rPr>
        <w:t xml:space="preserve">İlaç uygulamasına karar verirken seçici ve </w:t>
      </w:r>
      <w:proofErr w:type="gramStart"/>
      <w:r w:rsidR="009A6041" w:rsidRPr="009A64A7">
        <w:rPr>
          <w:rFonts w:ascii="Times New Roman" w:hAnsi="Times New Roman" w:cs="Times New Roman"/>
          <w:sz w:val="24"/>
          <w:szCs w:val="24"/>
        </w:rPr>
        <w:t>entegre</w:t>
      </w:r>
      <w:proofErr w:type="gramEnd"/>
      <w:r w:rsidR="009A6041" w:rsidRPr="009A64A7">
        <w:rPr>
          <w:rFonts w:ascii="Times New Roman" w:hAnsi="Times New Roman" w:cs="Times New Roman"/>
          <w:sz w:val="24"/>
          <w:szCs w:val="24"/>
        </w:rPr>
        <w:t xml:space="preserve"> mücadele açısından kabul edilebilir ilaçlar tercih edilmelidir.</w:t>
      </w:r>
    </w:p>
    <w:p w:rsidR="000A4C8C" w:rsidRDefault="006D700A" w:rsidP="00156172">
      <w:pPr>
        <w:pStyle w:val="NormalWeb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6D700A">
        <w:rPr>
          <w:rFonts w:eastAsiaTheme="minorHAnsi"/>
          <w:b/>
          <w:sz w:val="28"/>
          <w:szCs w:val="28"/>
          <w:lang w:eastAsia="en-US"/>
        </w:rPr>
        <w:t xml:space="preserve">Dipkurdu ile Mücadele: </w:t>
      </w:r>
      <w:r w:rsidRPr="006D700A">
        <w:rPr>
          <w:rFonts w:eastAsiaTheme="minorHAnsi"/>
          <w:lang w:eastAsia="en-US"/>
        </w:rPr>
        <w:t>Dip kurdu türlerinin erginleri yaprak, yaprak sapı ve taze sürgünlerin kabuklarını kemirerek ve aynı zamanda yumurtalarını aşı gözünün altına bırakarak aşı gözünü</w:t>
      </w:r>
      <w:r>
        <w:rPr>
          <w:rFonts w:eastAsiaTheme="minorHAnsi"/>
          <w:lang w:eastAsia="en-US"/>
        </w:rPr>
        <w:t xml:space="preserve"> zedeler kurumasına neden olur. </w:t>
      </w:r>
      <w:r w:rsidRPr="006D700A">
        <w:rPr>
          <w:rFonts w:eastAsiaTheme="minorHAnsi"/>
          <w:lang w:eastAsia="en-US"/>
        </w:rPr>
        <w:t>Larvaları ağaç</w:t>
      </w:r>
      <w:r>
        <w:rPr>
          <w:rFonts w:eastAsiaTheme="minorHAnsi"/>
          <w:lang w:eastAsia="en-US"/>
        </w:rPr>
        <w:t xml:space="preserve"> köklerini kemirerek beslenir.  </w:t>
      </w:r>
      <w:r w:rsidRPr="006D700A">
        <w:rPr>
          <w:rFonts w:eastAsiaTheme="minorHAnsi"/>
          <w:lang w:eastAsia="en-US"/>
        </w:rPr>
        <w:t>Kök boğazında pupa olur. Temmuz ayında pupalardan</w:t>
      </w:r>
      <w:r>
        <w:rPr>
          <w:rFonts w:eastAsiaTheme="minorHAnsi"/>
          <w:lang w:eastAsia="en-US"/>
        </w:rPr>
        <w:t xml:space="preserve"> ergin çıkışı görülmeye başlar. </w:t>
      </w:r>
      <w:r w:rsidRPr="006D700A">
        <w:rPr>
          <w:rFonts w:eastAsiaTheme="minorHAnsi"/>
          <w:lang w:eastAsia="en-US"/>
        </w:rPr>
        <w:t>Ergin çıkışı 4,5 ay sürer. Zarar gören ağaçlarda</w:t>
      </w:r>
      <w:r>
        <w:rPr>
          <w:rFonts w:eastAsiaTheme="minorHAnsi"/>
          <w:lang w:eastAsia="en-US"/>
        </w:rPr>
        <w:t xml:space="preserve"> gelişme durur ve ağaçlar ölür. </w:t>
      </w:r>
      <w:r w:rsidRPr="006D700A">
        <w:rPr>
          <w:rFonts w:eastAsiaTheme="minorHAnsi"/>
          <w:lang w:eastAsia="en-US"/>
        </w:rPr>
        <w:t xml:space="preserve">Zararlı iki yılda bir </w:t>
      </w:r>
      <w:proofErr w:type="gramStart"/>
      <w:r w:rsidRPr="006D700A">
        <w:rPr>
          <w:rFonts w:eastAsiaTheme="minorHAnsi"/>
          <w:lang w:eastAsia="en-US"/>
        </w:rPr>
        <w:t>döl</w:t>
      </w:r>
      <w:proofErr w:type="gramEnd"/>
      <w:r w:rsidRPr="006D700A">
        <w:rPr>
          <w:rFonts w:eastAsiaTheme="minorHAnsi"/>
          <w:lang w:eastAsia="en-US"/>
        </w:rPr>
        <w:t xml:space="preserve"> verir.</w:t>
      </w:r>
    </w:p>
    <w:p w:rsidR="006D700A" w:rsidRDefault="006D700A" w:rsidP="00156172">
      <w:pPr>
        <w:pStyle w:val="NormalWeb"/>
        <w:spacing w:before="0" w:beforeAutospacing="0" w:after="0" w:afterAutospacing="0" w:line="360" w:lineRule="auto"/>
        <w:jc w:val="both"/>
        <w:rPr>
          <w:rFonts w:eastAsiaTheme="minorHAnsi"/>
          <w:b/>
          <w:lang w:eastAsia="en-US"/>
        </w:rPr>
      </w:pPr>
      <w:r w:rsidRPr="006D700A">
        <w:rPr>
          <w:rFonts w:eastAsiaTheme="minorHAnsi"/>
          <w:b/>
          <w:lang w:eastAsia="en-US"/>
        </w:rPr>
        <w:t>Dipkurdu Zararlısına Karşı</w:t>
      </w:r>
      <w:r>
        <w:rPr>
          <w:rFonts w:eastAsiaTheme="minorHAnsi"/>
          <w:b/>
          <w:lang w:eastAsia="en-US"/>
        </w:rPr>
        <w:t>;</w:t>
      </w:r>
      <w:r w:rsidRPr="006D700A">
        <w:rPr>
          <w:rFonts w:eastAsiaTheme="minorHAnsi"/>
          <w:b/>
          <w:lang w:eastAsia="en-US"/>
        </w:rPr>
        <w:t xml:space="preserve"> </w:t>
      </w:r>
    </w:p>
    <w:p w:rsidR="000766C7" w:rsidRDefault="006D700A" w:rsidP="00156172">
      <w:pPr>
        <w:pStyle w:val="NormalWeb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Kültürel Önlemler:</w:t>
      </w:r>
      <w:r w:rsidRPr="006D700A">
        <w:rPr>
          <w:shadow/>
          <w:color w:val="000000" w:themeColor="dark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6D700A">
        <w:rPr>
          <w:rFonts w:eastAsiaTheme="minorHAnsi"/>
          <w:lang w:eastAsia="en-US"/>
        </w:rPr>
        <w:t>Ağaç üzerinde bulunan erginler toplanıp öldürülmelidir.</w:t>
      </w:r>
      <w:r>
        <w:rPr>
          <w:rFonts w:eastAsiaTheme="minorHAnsi"/>
          <w:b/>
          <w:lang w:eastAsia="en-US"/>
        </w:rPr>
        <w:t xml:space="preserve"> </w:t>
      </w:r>
      <w:r w:rsidRPr="006D700A">
        <w:rPr>
          <w:rFonts w:eastAsiaTheme="minorHAnsi"/>
          <w:lang w:eastAsia="en-US"/>
        </w:rPr>
        <w:t>Ağaç altlarında erginlerin kolayca saklanabileceği yüksek boylu ot, çalı, vs. bulundurulmamalıdır.</w:t>
      </w:r>
      <w:r>
        <w:rPr>
          <w:rFonts w:eastAsiaTheme="minorHAnsi"/>
          <w:b/>
          <w:lang w:eastAsia="en-US"/>
        </w:rPr>
        <w:t xml:space="preserve"> </w:t>
      </w:r>
      <w:r w:rsidRPr="006D700A">
        <w:rPr>
          <w:rFonts w:eastAsiaTheme="minorHAnsi"/>
          <w:lang w:eastAsia="en-US"/>
        </w:rPr>
        <w:t>Sulama ve gübrelemeye dikkat edilerek ağaçlar kuvvetli bulundurulmalıdır.</w:t>
      </w:r>
      <w:r>
        <w:rPr>
          <w:rFonts w:eastAsiaTheme="minorHAnsi"/>
          <w:b/>
          <w:lang w:eastAsia="en-US"/>
        </w:rPr>
        <w:t xml:space="preserve"> </w:t>
      </w:r>
      <w:r w:rsidRPr="006D700A">
        <w:rPr>
          <w:rFonts w:eastAsiaTheme="minorHAnsi"/>
          <w:lang w:eastAsia="en-US"/>
        </w:rPr>
        <w:t>Herhangi bir nedenle yaralanmış ağaçlarda, yara yeri aşı macunu ile kapatılmalıdır.</w:t>
      </w:r>
      <w:r>
        <w:rPr>
          <w:rFonts w:eastAsiaTheme="minorHAnsi"/>
          <w:b/>
          <w:lang w:eastAsia="en-US"/>
        </w:rPr>
        <w:t xml:space="preserve"> </w:t>
      </w:r>
      <w:r w:rsidRPr="006D700A">
        <w:rPr>
          <w:rFonts w:eastAsiaTheme="minorHAnsi"/>
          <w:lang w:eastAsia="en-US"/>
        </w:rPr>
        <w:t xml:space="preserve">Ağacın sararan kısmının altındaki </w:t>
      </w:r>
      <w:r w:rsidRPr="006D700A">
        <w:rPr>
          <w:rFonts w:eastAsiaTheme="minorHAnsi"/>
          <w:lang w:eastAsia="en-US"/>
        </w:rPr>
        <w:lastRenderedPageBreak/>
        <w:t>kök bölgesi açılıp, burada bulunan larvalar ve pupalar öldürülmelidir.</w:t>
      </w:r>
      <w:r>
        <w:rPr>
          <w:rFonts w:eastAsiaTheme="minorHAnsi"/>
          <w:b/>
          <w:lang w:eastAsia="en-US"/>
        </w:rPr>
        <w:t xml:space="preserve"> </w:t>
      </w:r>
      <w:r w:rsidRPr="006D700A">
        <w:rPr>
          <w:rFonts w:eastAsiaTheme="minorHAnsi"/>
          <w:lang w:eastAsia="en-US"/>
        </w:rPr>
        <w:t>Sürüm yaparken ağaçların gövdesine fazla yaklaşılmamalıdır.</w:t>
      </w:r>
    </w:p>
    <w:p w:rsidR="006D700A" w:rsidRPr="006D700A" w:rsidRDefault="006D700A" w:rsidP="00156172">
      <w:pPr>
        <w:pStyle w:val="NormalWeb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6D700A">
        <w:rPr>
          <w:rFonts w:eastAsiaTheme="minorHAnsi"/>
          <w:b/>
          <w:lang w:eastAsia="en-US"/>
        </w:rPr>
        <w:t>Mekanik Mücadele:</w:t>
      </w:r>
      <w:r w:rsidRPr="006D700A">
        <w:t xml:space="preserve"> </w:t>
      </w:r>
      <w:r w:rsidRPr="006D700A">
        <w:rPr>
          <w:rFonts w:eastAsiaTheme="minorHAnsi"/>
          <w:lang w:eastAsia="en-US"/>
        </w:rPr>
        <w:t>Sabah erken saatlerde ve akşamüzeri gövde ve kök boğazında kolayca toplana</w:t>
      </w:r>
      <w:r>
        <w:rPr>
          <w:rFonts w:eastAsiaTheme="minorHAnsi"/>
          <w:lang w:eastAsia="en-US"/>
        </w:rPr>
        <w:t xml:space="preserve">bilen erginler yok edilmelidir. </w:t>
      </w:r>
      <w:r w:rsidRPr="006D700A">
        <w:rPr>
          <w:rFonts w:eastAsiaTheme="minorHAnsi"/>
          <w:lang w:eastAsia="en-US"/>
        </w:rPr>
        <w:t>Sap dipleri yenilerek dökülen yaprakların bulunduğu ağaçlar hızla sarsılarak yere düşen ergi</w:t>
      </w:r>
      <w:r>
        <w:rPr>
          <w:rFonts w:eastAsiaTheme="minorHAnsi"/>
          <w:lang w:eastAsia="en-US"/>
        </w:rPr>
        <w:t xml:space="preserve">nler toplanıp imha edilmelidir. </w:t>
      </w:r>
      <w:r w:rsidRPr="006D700A">
        <w:rPr>
          <w:rFonts w:eastAsiaTheme="minorHAnsi"/>
          <w:lang w:eastAsia="en-US"/>
        </w:rPr>
        <w:t>Hazirandan itibaren zarar görmüş ağaçların kök boğazı bölgesi açılarak bulunan zararlı yok edilmelidir.</w:t>
      </w:r>
    </w:p>
    <w:p w:rsidR="006D700A" w:rsidRPr="004F69D7" w:rsidRDefault="004F69D7" w:rsidP="00156172">
      <w:pPr>
        <w:pStyle w:val="NormalWeb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Kimyasal Mücadele: </w:t>
      </w:r>
      <w:r w:rsidRPr="004F69D7">
        <w:rPr>
          <w:rFonts w:eastAsiaTheme="minorHAnsi"/>
          <w:lang w:eastAsia="en-US"/>
        </w:rPr>
        <w:t xml:space="preserve">Kimyasal mücadele Mayıs ayının 15-20 si arası erginler yumurta bırakmadan yapılmalıdır. Bir diğer ilaçlama ise Temmuz ayının 15 inden itibaren 20 gün ara ile 2 defa yapılması halinde </w:t>
      </w:r>
      <w:proofErr w:type="gramStart"/>
      <w:r w:rsidRPr="004F69D7">
        <w:rPr>
          <w:rFonts w:eastAsiaTheme="minorHAnsi"/>
          <w:lang w:eastAsia="en-US"/>
        </w:rPr>
        <w:t>popülasyonu</w:t>
      </w:r>
      <w:proofErr w:type="gramEnd"/>
      <w:r w:rsidRPr="004F69D7">
        <w:rPr>
          <w:rFonts w:eastAsiaTheme="minorHAnsi"/>
          <w:lang w:eastAsia="en-US"/>
        </w:rPr>
        <w:t xml:space="preserve"> düşürecektir.</w:t>
      </w:r>
    </w:p>
    <w:p w:rsidR="000A4C8C" w:rsidRPr="00A903DD" w:rsidRDefault="000A4C8C" w:rsidP="0015617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faaliyetler </w:t>
      </w:r>
      <w:r w:rsidRPr="009A64A7">
        <w:rPr>
          <w:rFonts w:ascii="Times New Roman" w:hAnsi="Times New Roman" w:cs="Times New Roman"/>
          <w:sz w:val="24"/>
          <w:szCs w:val="24"/>
        </w:rPr>
        <w:t>ile birlikte</w:t>
      </w:r>
      <w:r w:rsidR="00057551" w:rsidRPr="00057551">
        <w:t xml:space="preserve"> </w:t>
      </w:r>
      <w:r w:rsidR="00057551" w:rsidRPr="00057551">
        <w:rPr>
          <w:rFonts w:ascii="Times New Roman" w:hAnsi="Times New Roman" w:cs="Times New Roman"/>
          <w:sz w:val="24"/>
          <w:szCs w:val="24"/>
        </w:rPr>
        <w:t xml:space="preserve">bahçenizde </w:t>
      </w:r>
      <w:r w:rsidR="004F69D7">
        <w:rPr>
          <w:rFonts w:ascii="Times New Roman" w:hAnsi="Times New Roman" w:cs="Times New Roman"/>
          <w:sz w:val="24"/>
          <w:szCs w:val="24"/>
        </w:rPr>
        <w:t>oluşan çatlakları tırmık veya tapan ile kapatabilir</w:t>
      </w:r>
      <w:r w:rsidR="00361988">
        <w:rPr>
          <w:rFonts w:ascii="Times New Roman" w:hAnsi="Times New Roman" w:cs="Times New Roman"/>
          <w:sz w:val="24"/>
          <w:szCs w:val="24"/>
        </w:rPr>
        <w:t xml:space="preserve">siniz. </w:t>
      </w:r>
      <w:r w:rsidRPr="009A64A7">
        <w:rPr>
          <w:rFonts w:ascii="Times New Roman" w:hAnsi="Times New Roman" w:cs="Times New Roman"/>
          <w:sz w:val="24"/>
          <w:szCs w:val="24"/>
        </w:rPr>
        <w:t xml:space="preserve">Soru ve görüşleriniz için; </w:t>
      </w:r>
      <w:r w:rsidRPr="009A64A7">
        <w:rPr>
          <w:rFonts w:ascii="Times New Roman" w:hAnsi="Times New Roman" w:cs="Times New Roman"/>
          <w:b/>
          <w:sz w:val="24"/>
          <w:szCs w:val="24"/>
        </w:rPr>
        <w:t>(0484) 223 40 00 Fıstıkçılık Birimi.</w:t>
      </w:r>
    </w:p>
    <w:p w:rsidR="00AE601C" w:rsidRPr="00AE601C" w:rsidRDefault="00AE601C" w:rsidP="00156172">
      <w:pPr>
        <w:pStyle w:val="NormalWeb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</w:p>
    <w:p w:rsidR="00AE601C" w:rsidRPr="00AE601C" w:rsidRDefault="00AE601C" w:rsidP="00156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01C" w:rsidRPr="00AE601C" w:rsidRDefault="00AE601C" w:rsidP="0015617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5B00" w:rsidRPr="004B61D1" w:rsidRDefault="00345B00" w:rsidP="0015617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0D0D" w:rsidRPr="009A64A7" w:rsidRDefault="00B00D0D" w:rsidP="00156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D0D" w:rsidRPr="009A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E8E"/>
    <w:multiLevelType w:val="hybridMultilevel"/>
    <w:tmpl w:val="2A463C0E"/>
    <w:lvl w:ilvl="0" w:tplc="3704EB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AA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E1A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4AF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9A76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63B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E60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C5F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2FD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D7B46"/>
    <w:multiLevelType w:val="hybridMultilevel"/>
    <w:tmpl w:val="E174AA0C"/>
    <w:lvl w:ilvl="0" w:tplc="017E9F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72C6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E4F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D8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83B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A50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CB2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EAF2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443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F127C"/>
    <w:multiLevelType w:val="hybridMultilevel"/>
    <w:tmpl w:val="9460B322"/>
    <w:lvl w:ilvl="0" w:tplc="9C68EA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A5D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2B9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2C0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E35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44EF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836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E1D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ECA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95866"/>
    <w:multiLevelType w:val="hybridMultilevel"/>
    <w:tmpl w:val="1AF211E2"/>
    <w:lvl w:ilvl="0" w:tplc="7B4A2E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676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21D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2E1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024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AA4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286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EAAC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E70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7371D"/>
    <w:multiLevelType w:val="hybridMultilevel"/>
    <w:tmpl w:val="277AF5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36D7D"/>
    <w:multiLevelType w:val="hybridMultilevel"/>
    <w:tmpl w:val="317A7756"/>
    <w:lvl w:ilvl="0" w:tplc="99F4B9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88D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E0B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081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86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83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4A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6E6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A9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305A7C"/>
    <w:multiLevelType w:val="hybridMultilevel"/>
    <w:tmpl w:val="402A06DE"/>
    <w:lvl w:ilvl="0" w:tplc="D548BB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2E2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0A53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60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CE3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6BA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2E7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8B1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72DE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36BD7"/>
    <w:multiLevelType w:val="hybridMultilevel"/>
    <w:tmpl w:val="E88268A0"/>
    <w:lvl w:ilvl="0" w:tplc="21DC5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45F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63D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40B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B822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C6E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45D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A7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0A9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403BFE"/>
    <w:multiLevelType w:val="hybridMultilevel"/>
    <w:tmpl w:val="598E0442"/>
    <w:lvl w:ilvl="0" w:tplc="C93693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2CD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00F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8025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287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E0B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E18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695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023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D66B6C"/>
    <w:multiLevelType w:val="hybridMultilevel"/>
    <w:tmpl w:val="DE3C31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B6586"/>
    <w:multiLevelType w:val="hybridMultilevel"/>
    <w:tmpl w:val="31C4A5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64CE9"/>
    <w:multiLevelType w:val="hybridMultilevel"/>
    <w:tmpl w:val="F5A43ACE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1AC5F2F"/>
    <w:multiLevelType w:val="hybridMultilevel"/>
    <w:tmpl w:val="C49C43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B4616"/>
    <w:multiLevelType w:val="hybridMultilevel"/>
    <w:tmpl w:val="032E69A4"/>
    <w:lvl w:ilvl="0" w:tplc="306032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663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0F9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022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077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B407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02C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C3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C69D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1D19B7"/>
    <w:multiLevelType w:val="hybridMultilevel"/>
    <w:tmpl w:val="8BC45918"/>
    <w:lvl w:ilvl="0" w:tplc="57E8C9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C6B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47C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0EC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A6F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62C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6DF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E78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D0C4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06E04"/>
    <w:multiLevelType w:val="hybridMultilevel"/>
    <w:tmpl w:val="DB2E2036"/>
    <w:lvl w:ilvl="0" w:tplc="FD86BD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A40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7828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E73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4B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7EA5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656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8DC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6AF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DA164F"/>
    <w:multiLevelType w:val="hybridMultilevel"/>
    <w:tmpl w:val="208885C6"/>
    <w:lvl w:ilvl="0" w:tplc="6636AD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D02D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405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69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FA96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9EEE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4B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04A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ECE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D647C"/>
    <w:multiLevelType w:val="hybridMultilevel"/>
    <w:tmpl w:val="81CA8D72"/>
    <w:lvl w:ilvl="0" w:tplc="F9E8E8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039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211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61F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81E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682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6DF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63D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721A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8F5803"/>
    <w:multiLevelType w:val="hybridMultilevel"/>
    <w:tmpl w:val="7CF43C84"/>
    <w:lvl w:ilvl="0" w:tplc="248088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424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ABD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A27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C84C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3AB9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096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3887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E0BC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6"/>
  </w:num>
  <w:num w:numId="5">
    <w:abstractNumId w:val="6"/>
  </w:num>
  <w:num w:numId="6">
    <w:abstractNumId w:val="17"/>
  </w:num>
  <w:num w:numId="7">
    <w:abstractNumId w:val="18"/>
  </w:num>
  <w:num w:numId="8">
    <w:abstractNumId w:val="8"/>
  </w:num>
  <w:num w:numId="9">
    <w:abstractNumId w:val="15"/>
  </w:num>
  <w:num w:numId="10">
    <w:abstractNumId w:val="14"/>
  </w:num>
  <w:num w:numId="11">
    <w:abstractNumId w:val="0"/>
  </w:num>
  <w:num w:numId="12">
    <w:abstractNumId w:val="2"/>
  </w:num>
  <w:num w:numId="13">
    <w:abstractNumId w:val="1"/>
  </w:num>
  <w:num w:numId="14">
    <w:abstractNumId w:val="5"/>
  </w:num>
  <w:num w:numId="15">
    <w:abstractNumId w:val="11"/>
  </w:num>
  <w:num w:numId="16">
    <w:abstractNumId w:val="12"/>
  </w:num>
  <w:num w:numId="17">
    <w:abstractNumId w:val="9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3D"/>
    <w:rsid w:val="00057551"/>
    <w:rsid w:val="00067221"/>
    <w:rsid w:val="000766C7"/>
    <w:rsid w:val="000A4C8C"/>
    <w:rsid w:val="00117338"/>
    <w:rsid w:val="001315AF"/>
    <w:rsid w:val="00141A49"/>
    <w:rsid w:val="00156172"/>
    <w:rsid w:val="00193FB8"/>
    <w:rsid w:val="001E1E4F"/>
    <w:rsid w:val="00243F9E"/>
    <w:rsid w:val="00345B00"/>
    <w:rsid w:val="00361988"/>
    <w:rsid w:val="0039304A"/>
    <w:rsid w:val="00400F64"/>
    <w:rsid w:val="004B61D1"/>
    <w:rsid w:val="004D7D95"/>
    <w:rsid w:val="004F69D7"/>
    <w:rsid w:val="005243E7"/>
    <w:rsid w:val="0055496A"/>
    <w:rsid w:val="00574F3D"/>
    <w:rsid w:val="00695AF0"/>
    <w:rsid w:val="006D700A"/>
    <w:rsid w:val="00836B19"/>
    <w:rsid w:val="008416DC"/>
    <w:rsid w:val="00870832"/>
    <w:rsid w:val="008D1056"/>
    <w:rsid w:val="00947E36"/>
    <w:rsid w:val="009A6041"/>
    <w:rsid w:val="009A64A7"/>
    <w:rsid w:val="00A903DD"/>
    <w:rsid w:val="00AE601C"/>
    <w:rsid w:val="00B00D0D"/>
    <w:rsid w:val="00C841AF"/>
    <w:rsid w:val="00D0765C"/>
    <w:rsid w:val="00D93057"/>
    <w:rsid w:val="00DC66C9"/>
    <w:rsid w:val="00DD7629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5237-8254-4BBF-A17D-26EBF2E3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1A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41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7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7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2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6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0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F2356-851E-41C9-884B-5924E0845F50}"/>
</file>

<file path=customXml/itemProps2.xml><?xml version="1.0" encoding="utf-8"?>
<ds:datastoreItem xmlns:ds="http://schemas.openxmlformats.org/officeDocument/2006/customXml" ds:itemID="{E86BB8B7-B542-4EE3-B63A-123D3A8A5CF1}"/>
</file>

<file path=customXml/itemProps3.xml><?xml version="1.0" encoding="utf-8"?>
<ds:datastoreItem xmlns:ds="http://schemas.openxmlformats.org/officeDocument/2006/customXml" ds:itemID="{CC6E80DC-01D5-411B-B93E-7FFEF9EF9D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abdulhamit</dc:creator>
  <cp:keywords/>
  <dc:description/>
  <cp:lastModifiedBy>Serdar GÜNEŞ</cp:lastModifiedBy>
  <cp:revision>2</cp:revision>
  <dcterms:created xsi:type="dcterms:W3CDTF">2022-08-03T07:35:00Z</dcterms:created>
  <dcterms:modified xsi:type="dcterms:W3CDTF">2022-08-03T07:35:00Z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