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9A" w:rsidRDefault="0050078F" w:rsidP="00845BC9">
      <w:pPr>
        <w:jc w:val="center"/>
        <w:rPr>
          <w:rFonts w:ascii="Times New Roman" w:hAnsi="Times New Roman" w:cs="Times New Roman"/>
          <w:b/>
          <w:sz w:val="28"/>
          <w:szCs w:val="28"/>
        </w:rPr>
      </w:pPr>
      <w:r>
        <w:rPr>
          <w:rFonts w:ascii="Times New Roman" w:hAnsi="Times New Roman" w:cs="Times New Roman"/>
          <w:b/>
          <w:sz w:val="28"/>
          <w:szCs w:val="28"/>
        </w:rPr>
        <w:t xml:space="preserve">SİİRT TARIM VE ORMAN İL MÜDÜRLÜĞÜ </w:t>
      </w:r>
    </w:p>
    <w:p w:rsidR="0050078F" w:rsidRDefault="000A6A9A" w:rsidP="00845BC9">
      <w:pPr>
        <w:jc w:val="center"/>
        <w:rPr>
          <w:rFonts w:ascii="Times New Roman" w:hAnsi="Times New Roman" w:cs="Times New Roman"/>
          <w:b/>
          <w:sz w:val="28"/>
          <w:szCs w:val="28"/>
        </w:rPr>
      </w:pPr>
      <w:r>
        <w:rPr>
          <w:rFonts w:ascii="Times New Roman" w:hAnsi="Times New Roman" w:cs="Times New Roman"/>
          <w:b/>
          <w:sz w:val="28"/>
          <w:szCs w:val="28"/>
        </w:rPr>
        <w:t>Fıstıkçılık Biriminden Önemle Duyurulur!</w:t>
      </w:r>
    </w:p>
    <w:p w:rsidR="00A959C6" w:rsidRPr="00845BC9" w:rsidRDefault="000A6A9A" w:rsidP="00845BC9">
      <w:pPr>
        <w:jc w:val="center"/>
        <w:rPr>
          <w:rFonts w:ascii="Times New Roman" w:hAnsi="Times New Roman" w:cs="Times New Roman"/>
          <w:b/>
          <w:sz w:val="28"/>
          <w:szCs w:val="28"/>
        </w:rPr>
      </w:pPr>
      <w:r>
        <w:rPr>
          <w:rFonts w:ascii="Times New Roman" w:hAnsi="Times New Roman" w:cs="Times New Roman"/>
          <w:b/>
          <w:sz w:val="28"/>
          <w:szCs w:val="28"/>
        </w:rPr>
        <w:t xml:space="preserve">Siirt </w:t>
      </w:r>
      <w:proofErr w:type="spellStart"/>
      <w:r>
        <w:rPr>
          <w:rFonts w:ascii="Times New Roman" w:hAnsi="Times New Roman" w:cs="Times New Roman"/>
          <w:b/>
          <w:sz w:val="28"/>
          <w:szCs w:val="28"/>
        </w:rPr>
        <w:t>Fıstığı</w:t>
      </w:r>
      <w:r w:rsidR="00727D71">
        <w:rPr>
          <w:rFonts w:ascii="Times New Roman" w:hAnsi="Times New Roman" w:cs="Times New Roman"/>
          <w:b/>
          <w:sz w:val="28"/>
          <w:szCs w:val="28"/>
        </w:rPr>
        <w:t>’</w:t>
      </w:r>
      <w:r w:rsidRPr="00845BC9">
        <w:rPr>
          <w:rFonts w:ascii="Times New Roman" w:hAnsi="Times New Roman" w:cs="Times New Roman"/>
          <w:b/>
          <w:sz w:val="28"/>
          <w:szCs w:val="28"/>
        </w:rPr>
        <w:t>nda</w:t>
      </w:r>
      <w:proofErr w:type="spellEnd"/>
      <w:r w:rsidRPr="00845BC9">
        <w:rPr>
          <w:rFonts w:ascii="Times New Roman" w:hAnsi="Times New Roman" w:cs="Times New Roman"/>
          <w:b/>
          <w:sz w:val="28"/>
          <w:szCs w:val="28"/>
        </w:rPr>
        <w:t xml:space="preserve"> Gübreleme</w:t>
      </w:r>
    </w:p>
    <w:p w:rsidR="0050078F" w:rsidRDefault="00845BC9" w:rsidP="00845BC9">
      <w:pPr>
        <w:jc w:val="both"/>
        <w:rPr>
          <w:rFonts w:ascii="Times New Roman" w:hAnsi="Times New Roman" w:cs="Times New Roman"/>
          <w:sz w:val="24"/>
          <w:szCs w:val="24"/>
        </w:rPr>
      </w:pPr>
      <w:r>
        <w:rPr>
          <w:rFonts w:ascii="Times New Roman" w:hAnsi="Times New Roman" w:cs="Times New Roman"/>
          <w:sz w:val="24"/>
          <w:szCs w:val="24"/>
        </w:rPr>
        <w:tab/>
      </w:r>
      <w:r w:rsidR="0050078F">
        <w:rPr>
          <w:rFonts w:ascii="Times New Roman" w:hAnsi="Times New Roman" w:cs="Times New Roman"/>
          <w:sz w:val="24"/>
          <w:szCs w:val="24"/>
        </w:rPr>
        <w:t xml:space="preserve">Değerli üreticilerimiz! Bölgemizde ocak ayı, Siirt </w:t>
      </w:r>
      <w:proofErr w:type="spellStart"/>
      <w:r w:rsidR="0050078F">
        <w:rPr>
          <w:rFonts w:ascii="Times New Roman" w:hAnsi="Times New Roman" w:cs="Times New Roman"/>
          <w:sz w:val="24"/>
          <w:szCs w:val="24"/>
        </w:rPr>
        <w:t>Fıstığı</w:t>
      </w:r>
      <w:r w:rsidR="00727D71">
        <w:rPr>
          <w:rFonts w:ascii="Times New Roman" w:hAnsi="Times New Roman" w:cs="Times New Roman"/>
          <w:sz w:val="24"/>
          <w:szCs w:val="24"/>
        </w:rPr>
        <w:t>’</w:t>
      </w:r>
      <w:r w:rsidR="0050078F">
        <w:rPr>
          <w:rFonts w:ascii="Times New Roman" w:hAnsi="Times New Roman" w:cs="Times New Roman"/>
          <w:sz w:val="24"/>
          <w:szCs w:val="24"/>
        </w:rPr>
        <w:t>nda</w:t>
      </w:r>
      <w:proofErr w:type="spellEnd"/>
      <w:r w:rsidR="0050078F">
        <w:rPr>
          <w:rFonts w:ascii="Times New Roman" w:hAnsi="Times New Roman" w:cs="Times New Roman"/>
          <w:sz w:val="24"/>
          <w:szCs w:val="24"/>
        </w:rPr>
        <w:t xml:space="preserve"> taban gübresi uygulanabilecek bir dönem olup,  gübrelemenin önemi ve uygulama yöntemi hakkında bilgiler aşağıdaki gibi belirtilmiştir:</w:t>
      </w:r>
    </w:p>
    <w:p w:rsidR="00845BC9" w:rsidRDefault="0050078F" w:rsidP="0050078F">
      <w:pPr>
        <w:ind w:firstLine="708"/>
        <w:jc w:val="both"/>
        <w:rPr>
          <w:rFonts w:ascii="Times New Roman" w:hAnsi="Times New Roman" w:cs="Times New Roman"/>
          <w:sz w:val="24"/>
          <w:szCs w:val="24"/>
        </w:rPr>
      </w:pPr>
      <w:r>
        <w:rPr>
          <w:rFonts w:ascii="Times New Roman" w:hAnsi="Times New Roman" w:cs="Times New Roman"/>
          <w:sz w:val="24"/>
          <w:szCs w:val="24"/>
        </w:rPr>
        <w:t>G</w:t>
      </w:r>
      <w:r w:rsidR="00845BC9">
        <w:rPr>
          <w:rFonts w:ascii="Times New Roman" w:hAnsi="Times New Roman" w:cs="Times New Roman"/>
          <w:sz w:val="24"/>
          <w:szCs w:val="24"/>
        </w:rPr>
        <w:t xml:space="preserve">ünümüzde modern meyvecilikte verim ve kaliteyi arttırmak için uygulanan en önemli tekniklerden biridir. Her yıl hasatla kaldırılan ürünle birlikte, yağmur ve sulama suları ve erozyonla topraktan uzaklaşan bitki besin maddelerinin yeniden toprağa verilmesi gerekmektedir. Düzenli bir gübreleme programı uygulamak ve verimi arttırmak için en iyi yol toprak ve yaprak analizi yaptırmaktır. </w:t>
      </w:r>
    </w:p>
    <w:p w:rsidR="00845BC9" w:rsidRDefault="00845BC9" w:rsidP="00845BC9">
      <w:pPr>
        <w:jc w:val="both"/>
        <w:rPr>
          <w:rFonts w:ascii="Times New Roman" w:hAnsi="Times New Roman" w:cs="Times New Roman"/>
          <w:sz w:val="24"/>
          <w:szCs w:val="24"/>
        </w:rPr>
      </w:pPr>
      <w:r>
        <w:rPr>
          <w:rFonts w:ascii="Times New Roman" w:hAnsi="Times New Roman" w:cs="Times New Roman"/>
          <w:sz w:val="24"/>
          <w:szCs w:val="24"/>
        </w:rPr>
        <w:tab/>
        <w:t>Toprak analizlerinde, bitkinin topraktan kaldırıldığı ve toprakta kalan besin maddeleri dikkate alınır. Bitki analizleri ise bitkilerin beslenme durumlarının tespiti için gereklidir.</w:t>
      </w:r>
    </w:p>
    <w:p w:rsidR="009C4D44" w:rsidRDefault="009C4D44" w:rsidP="00845BC9">
      <w:pPr>
        <w:jc w:val="both"/>
        <w:rPr>
          <w:rFonts w:ascii="Times New Roman" w:hAnsi="Times New Roman" w:cs="Times New Roman"/>
          <w:sz w:val="24"/>
          <w:szCs w:val="24"/>
        </w:rPr>
      </w:pPr>
      <w:r>
        <w:rPr>
          <w:rFonts w:ascii="Times New Roman" w:hAnsi="Times New Roman" w:cs="Times New Roman"/>
          <w:sz w:val="24"/>
          <w:szCs w:val="24"/>
        </w:rPr>
        <w:tab/>
        <w:t xml:space="preserve">Bitkiler besin maddelerini kökleri vasıtasıyla alırlar. Ancak, toprak analiz sonucunda bitki besin maddeleri kökler aracılığıyla alınamazsa gübreleme programına destek olarak yapraktan gübreleme önerilir. Toprak örnekleri; ağaç yapraklarını döktükten sonra alınırken; yaprak örnekleri ise en uygun zaman </w:t>
      </w:r>
      <w:r w:rsidR="000A6A9A">
        <w:rPr>
          <w:rFonts w:ascii="Times New Roman" w:hAnsi="Times New Roman" w:cs="Times New Roman"/>
          <w:sz w:val="24"/>
          <w:szCs w:val="24"/>
        </w:rPr>
        <w:t xml:space="preserve">Siirt </w:t>
      </w:r>
      <w:proofErr w:type="spellStart"/>
      <w:r w:rsidR="000A6A9A">
        <w:rPr>
          <w:rFonts w:ascii="Times New Roman" w:hAnsi="Times New Roman" w:cs="Times New Roman"/>
          <w:sz w:val="24"/>
          <w:szCs w:val="24"/>
        </w:rPr>
        <w:t>Fıstığı</w:t>
      </w:r>
      <w:r w:rsidR="00727D71">
        <w:rPr>
          <w:rFonts w:ascii="Times New Roman" w:hAnsi="Times New Roman" w:cs="Times New Roman"/>
          <w:sz w:val="24"/>
          <w:szCs w:val="24"/>
        </w:rPr>
        <w:t>’</w:t>
      </w:r>
      <w:r>
        <w:rPr>
          <w:rFonts w:ascii="Times New Roman" w:hAnsi="Times New Roman" w:cs="Times New Roman"/>
          <w:sz w:val="24"/>
          <w:szCs w:val="24"/>
        </w:rPr>
        <w:t>nda</w:t>
      </w:r>
      <w:proofErr w:type="spellEnd"/>
      <w:r>
        <w:rPr>
          <w:rFonts w:ascii="Times New Roman" w:hAnsi="Times New Roman" w:cs="Times New Roman"/>
          <w:sz w:val="24"/>
          <w:szCs w:val="24"/>
        </w:rPr>
        <w:t xml:space="preserve"> ben düşme dönemidir. </w:t>
      </w:r>
    </w:p>
    <w:p w:rsidR="009C4D44" w:rsidRDefault="009C4D44" w:rsidP="00845BC9">
      <w:pPr>
        <w:jc w:val="both"/>
        <w:rPr>
          <w:rFonts w:ascii="Times New Roman" w:hAnsi="Times New Roman" w:cs="Times New Roman"/>
          <w:sz w:val="24"/>
          <w:szCs w:val="24"/>
        </w:rPr>
      </w:pPr>
      <w:r>
        <w:rPr>
          <w:rFonts w:ascii="Times New Roman" w:hAnsi="Times New Roman" w:cs="Times New Roman"/>
          <w:sz w:val="24"/>
          <w:szCs w:val="24"/>
        </w:rPr>
        <w:tab/>
      </w:r>
      <w:r w:rsidR="000A6A9A">
        <w:rPr>
          <w:rFonts w:ascii="Times New Roman" w:hAnsi="Times New Roman" w:cs="Times New Roman"/>
          <w:sz w:val="24"/>
          <w:szCs w:val="24"/>
        </w:rPr>
        <w:t>Siirt Fıstığı</w:t>
      </w:r>
      <w:r>
        <w:rPr>
          <w:rFonts w:ascii="Times New Roman" w:hAnsi="Times New Roman" w:cs="Times New Roman"/>
          <w:sz w:val="24"/>
          <w:szCs w:val="24"/>
        </w:rPr>
        <w:t xml:space="preserve"> yetişen bölgelerin toprak yapısına bakıldığında genel olarak topraklar kireçli ve alkali karakterde, potasyum kısmen yeterli olmaktadır. </w:t>
      </w:r>
    </w:p>
    <w:p w:rsidR="008D2A50" w:rsidRPr="008D2A50" w:rsidRDefault="008D2A50" w:rsidP="008D2A50">
      <w:pPr>
        <w:ind w:firstLine="360"/>
        <w:jc w:val="both"/>
        <w:rPr>
          <w:rFonts w:ascii="Times New Roman" w:hAnsi="Times New Roman" w:cs="Times New Roman"/>
          <w:sz w:val="24"/>
          <w:szCs w:val="24"/>
        </w:rPr>
      </w:pPr>
      <w:r w:rsidRPr="008D2A50">
        <w:rPr>
          <w:rFonts w:ascii="Times New Roman" w:hAnsi="Times New Roman" w:cs="Times New Roman"/>
          <w:b/>
          <w:bCs/>
          <w:sz w:val="24"/>
          <w:szCs w:val="24"/>
        </w:rPr>
        <w:t>Neden Toprak Analizi Yaptırmalıyız?</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 xml:space="preserve">Üretim yapılacak toprakta bitkinin büyümesini ve gelişmesini sağlayacak makro ve mikro besin maddelerinin miktarları ile bünye, </w:t>
      </w:r>
      <w:proofErr w:type="spellStart"/>
      <w:r w:rsidRPr="008D2A50">
        <w:rPr>
          <w:rFonts w:ascii="Times New Roman" w:hAnsi="Times New Roman" w:cs="Times New Roman"/>
          <w:sz w:val="24"/>
          <w:szCs w:val="24"/>
        </w:rPr>
        <w:t>pH</w:t>
      </w:r>
      <w:proofErr w:type="spellEnd"/>
      <w:r w:rsidRPr="008D2A50">
        <w:rPr>
          <w:rFonts w:ascii="Times New Roman" w:hAnsi="Times New Roman" w:cs="Times New Roman"/>
          <w:sz w:val="24"/>
          <w:szCs w:val="24"/>
        </w:rPr>
        <w:t xml:space="preserve">, kireç, tuzluluk ve organik madde durumu gibi besleme programını doğrudan etkileyen unsurlar tespit edilir. </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Hangi gübreden ne kadar, ne zaman ve nasıl verileceğini toprak analiz sonucu belirler.</w:t>
      </w:r>
    </w:p>
    <w:p w:rsidR="00401E27" w:rsidRP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Toprak analizi sonucuna göre en uygun gübre tavsiyesi yapılabilmektedir.</w:t>
      </w:r>
    </w:p>
    <w:p w:rsidR="008D2A50" w:rsidRPr="008D2A50" w:rsidRDefault="008D2A50" w:rsidP="008D2A50">
      <w:pPr>
        <w:ind w:left="360"/>
        <w:jc w:val="both"/>
        <w:rPr>
          <w:rFonts w:ascii="Times New Roman" w:hAnsi="Times New Roman" w:cs="Times New Roman"/>
          <w:b/>
          <w:sz w:val="24"/>
          <w:szCs w:val="24"/>
        </w:rPr>
      </w:pPr>
      <w:r w:rsidRPr="008D2A50">
        <w:rPr>
          <w:rFonts w:ascii="Times New Roman" w:hAnsi="Times New Roman" w:cs="Times New Roman"/>
          <w:b/>
          <w:sz w:val="24"/>
          <w:szCs w:val="24"/>
        </w:rPr>
        <w:t>Analiz Yapılmadan Gübre Kullanılırsa…</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İhtiyaçtan daha az gübre kullanılabilir. Bu durumda bitki iyi beslenemez, elde edilecek ürünün ekonomik değeri düşük olur.</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 xml:space="preserve">Gereğinden fazla gübre kullanılabilir. Girdi maliyeti arttığı gibi, fazla gübre toprağa ve ürüne olumsuz yönde etki yapabilir. </w:t>
      </w:r>
    </w:p>
    <w:p w:rsidR="008D2A50" w:rsidRDefault="008D2A50" w:rsidP="008D2A50">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 xml:space="preserve">Yanlış cins gübre kullanılabilir. Bunun sonucunda ürün azalabilir, yatabilir veya kuruyabilir. </w:t>
      </w:r>
    </w:p>
    <w:p w:rsidR="00291651" w:rsidRDefault="008D2A50" w:rsidP="00291651">
      <w:pPr>
        <w:pStyle w:val="ListeParagraf"/>
        <w:numPr>
          <w:ilvl w:val="0"/>
          <w:numId w:val="2"/>
        </w:numPr>
        <w:jc w:val="both"/>
        <w:rPr>
          <w:rFonts w:ascii="Times New Roman" w:hAnsi="Times New Roman" w:cs="Times New Roman"/>
          <w:sz w:val="24"/>
          <w:szCs w:val="24"/>
        </w:rPr>
      </w:pPr>
      <w:r w:rsidRPr="008D2A50">
        <w:rPr>
          <w:rFonts w:ascii="Times New Roman" w:hAnsi="Times New Roman" w:cs="Times New Roman"/>
          <w:sz w:val="24"/>
          <w:szCs w:val="24"/>
        </w:rPr>
        <w:t>Yanlış zamanda ve yanlış şekilde gübre kullanılabilir. Gübreden beklenilen yarar sağlanmaz.</w:t>
      </w:r>
    </w:p>
    <w:p w:rsidR="00291651" w:rsidRDefault="00727D71" w:rsidP="0029165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Emek ve verim kaybı y</w:t>
      </w:r>
      <w:r w:rsidR="008D2A50" w:rsidRPr="00291651">
        <w:rPr>
          <w:rFonts w:ascii="Times New Roman" w:hAnsi="Times New Roman" w:cs="Times New Roman"/>
          <w:sz w:val="24"/>
          <w:szCs w:val="24"/>
        </w:rPr>
        <w:t>aşanabilir.</w:t>
      </w:r>
    </w:p>
    <w:p w:rsidR="0022101C" w:rsidRDefault="0022101C" w:rsidP="0022101C">
      <w:pPr>
        <w:jc w:val="both"/>
        <w:rPr>
          <w:rFonts w:ascii="Times New Roman" w:hAnsi="Times New Roman" w:cs="Times New Roman"/>
          <w:sz w:val="24"/>
          <w:szCs w:val="24"/>
        </w:rPr>
      </w:pPr>
    </w:p>
    <w:p w:rsidR="0022101C" w:rsidRDefault="0022101C" w:rsidP="0022101C">
      <w:pPr>
        <w:jc w:val="both"/>
        <w:rPr>
          <w:rFonts w:ascii="Times New Roman" w:hAnsi="Times New Roman" w:cs="Times New Roman"/>
          <w:sz w:val="24"/>
          <w:szCs w:val="24"/>
        </w:rPr>
      </w:pPr>
    </w:p>
    <w:p w:rsidR="0022101C" w:rsidRPr="0022101C" w:rsidRDefault="0022101C" w:rsidP="0022101C">
      <w:pPr>
        <w:jc w:val="both"/>
        <w:rPr>
          <w:rFonts w:ascii="Times New Roman" w:hAnsi="Times New Roman" w:cs="Times New Roman"/>
          <w:sz w:val="24"/>
          <w:szCs w:val="24"/>
        </w:rPr>
      </w:pPr>
    </w:p>
    <w:p w:rsidR="00291651" w:rsidRPr="00291651" w:rsidRDefault="00291651" w:rsidP="00291651">
      <w:pPr>
        <w:ind w:left="360"/>
        <w:jc w:val="both"/>
        <w:rPr>
          <w:rFonts w:ascii="Times New Roman" w:hAnsi="Times New Roman" w:cs="Times New Roman"/>
          <w:sz w:val="24"/>
          <w:szCs w:val="24"/>
        </w:rPr>
      </w:pPr>
    </w:p>
    <w:p w:rsidR="009C4D44" w:rsidRDefault="009C4D44" w:rsidP="009C4D44">
      <w:pPr>
        <w:jc w:val="center"/>
        <w:rPr>
          <w:rFonts w:ascii="Times New Roman" w:hAnsi="Times New Roman" w:cs="Times New Roman"/>
          <w:b/>
          <w:sz w:val="24"/>
          <w:szCs w:val="24"/>
        </w:rPr>
      </w:pPr>
      <w:r>
        <w:rPr>
          <w:rFonts w:ascii="Times New Roman" w:hAnsi="Times New Roman" w:cs="Times New Roman"/>
          <w:b/>
          <w:sz w:val="24"/>
          <w:szCs w:val="24"/>
        </w:rPr>
        <w:t>Gübrelerin Verilme Şekli ve Zamanı</w:t>
      </w:r>
    </w:p>
    <w:p w:rsidR="009C4D44" w:rsidRDefault="009C4D44" w:rsidP="009C4D4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Gübreleme, zamanında, uygun gübre çeşidi ve dozunda verildiği takdirde verimde ve kalitede önemli artışlar sağlanmaktadır. </w:t>
      </w:r>
      <w:r w:rsidR="000A6A9A">
        <w:rPr>
          <w:rFonts w:ascii="Times New Roman" w:hAnsi="Times New Roman" w:cs="Times New Roman"/>
          <w:sz w:val="24"/>
          <w:szCs w:val="24"/>
        </w:rPr>
        <w:t>Siirt Fıstığı</w:t>
      </w:r>
      <w:r>
        <w:rPr>
          <w:rFonts w:ascii="Times New Roman" w:hAnsi="Times New Roman" w:cs="Times New Roman"/>
          <w:sz w:val="24"/>
          <w:szCs w:val="24"/>
        </w:rPr>
        <w:t xml:space="preserve"> ağacını besleyen kılcal kökler ağaç taç iz düşümüne yakın yerde olduğu için gübrelerin de mutlaka buraya verilmesi gerekmektedir.</w:t>
      </w:r>
    </w:p>
    <w:p w:rsidR="009C4D44" w:rsidRDefault="009C4D44" w:rsidP="009C4D44">
      <w:pPr>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 xml:space="preserve">Fosforlu ve Potasyumlu gübreler </w:t>
      </w:r>
      <w:r w:rsidR="00727D71">
        <w:rPr>
          <w:rFonts w:ascii="Times New Roman" w:hAnsi="Times New Roman" w:cs="Times New Roman"/>
          <w:sz w:val="24"/>
          <w:szCs w:val="24"/>
        </w:rPr>
        <w:t>ise o</w:t>
      </w:r>
      <w:r>
        <w:rPr>
          <w:rFonts w:ascii="Times New Roman" w:hAnsi="Times New Roman" w:cs="Times New Roman"/>
          <w:sz w:val="24"/>
          <w:szCs w:val="24"/>
        </w:rPr>
        <w:t xml:space="preserve">cak ayında, mümkün olduğu kadar derine verilmek üzere ya ağacın taç iz düşümüne açılacak 20-30 cm derinliğinde </w:t>
      </w:r>
      <w:r w:rsidR="00DD131E">
        <w:rPr>
          <w:rFonts w:ascii="Times New Roman" w:hAnsi="Times New Roman" w:cs="Times New Roman"/>
          <w:sz w:val="24"/>
          <w:szCs w:val="24"/>
        </w:rPr>
        <w:t xml:space="preserve">ve 25-30 cm genişliğindeki banda, ya da bahçelerde ağacın taç iz düşüm kenarlarına traktöre bağlı pullukla açılacak hatlara verilerek üzerine de yanmış çiftlik gübresi uygulanıp üzeri kapatılmalıdır. </w:t>
      </w:r>
      <w:proofErr w:type="gramEnd"/>
    </w:p>
    <w:p w:rsidR="00DD131E" w:rsidRDefault="00DD131E" w:rsidP="009C4D44">
      <w:pPr>
        <w:ind w:firstLine="708"/>
        <w:jc w:val="both"/>
        <w:rPr>
          <w:rFonts w:ascii="Times New Roman" w:hAnsi="Times New Roman" w:cs="Times New Roman"/>
          <w:sz w:val="24"/>
          <w:szCs w:val="24"/>
        </w:rPr>
      </w:pPr>
      <w:r>
        <w:rPr>
          <w:rFonts w:ascii="Times New Roman" w:hAnsi="Times New Roman" w:cs="Times New Roman"/>
          <w:sz w:val="24"/>
          <w:szCs w:val="24"/>
        </w:rPr>
        <w:t>Hayvan gübreleri, bitkinin ihtiyaç duyduğu besin maddelerini toprağa verir. Ayrıca, hayvan gübresi toprağın su tutma kapasitesini, havalanmasını sağlar. Besin maddelerini yarayışlı hale getirir, toprak reaksiyonunu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dengeler. Besin maddelerini tutma ve bitki gelişimini teşvik özellikleri nedeniyle toprağın yapısını iyileştirir. Sonbahar döneminde </w:t>
      </w:r>
      <w:r w:rsidR="00D03720">
        <w:rPr>
          <w:rFonts w:ascii="Times New Roman" w:hAnsi="Times New Roman" w:cs="Times New Roman"/>
          <w:sz w:val="24"/>
          <w:szCs w:val="24"/>
        </w:rPr>
        <w:t>verilebildiği</w:t>
      </w:r>
      <w:r w:rsidR="00727D71">
        <w:rPr>
          <w:rFonts w:ascii="Times New Roman" w:hAnsi="Times New Roman" w:cs="Times New Roman"/>
          <w:sz w:val="24"/>
          <w:szCs w:val="24"/>
        </w:rPr>
        <w:t xml:space="preserve"> gibi o</w:t>
      </w:r>
      <w:r>
        <w:rPr>
          <w:rFonts w:ascii="Times New Roman" w:hAnsi="Times New Roman" w:cs="Times New Roman"/>
          <w:sz w:val="24"/>
          <w:szCs w:val="24"/>
        </w:rPr>
        <w:t>cak ayında da 15-20 cm derinliğine verilerek toprağa karışması sağlanır.</w:t>
      </w:r>
    </w:p>
    <w:p w:rsidR="00D03720" w:rsidRDefault="00DD131E" w:rsidP="009C4D44">
      <w:pPr>
        <w:ind w:firstLine="708"/>
        <w:jc w:val="both"/>
        <w:rPr>
          <w:rFonts w:ascii="Times New Roman" w:hAnsi="Times New Roman" w:cs="Times New Roman"/>
          <w:sz w:val="24"/>
          <w:szCs w:val="24"/>
        </w:rPr>
      </w:pPr>
      <w:r>
        <w:rPr>
          <w:rFonts w:ascii="Times New Roman" w:hAnsi="Times New Roman" w:cs="Times New Roman"/>
          <w:sz w:val="24"/>
          <w:szCs w:val="24"/>
        </w:rPr>
        <w:t xml:space="preserve">Bölgemizde yapılan araştırma çalışmalarına göre </w:t>
      </w:r>
      <w:r w:rsidR="00D03720">
        <w:rPr>
          <w:rFonts w:ascii="Times New Roman" w:hAnsi="Times New Roman" w:cs="Times New Roman"/>
          <w:sz w:val="24"/>
          <w:szCs w:val="24"/>
        </w:rPr>
        <w:t xml:space="preserve">genel anlamda demir noksanlığına da sıkça rastlanmaktadır. Yapılan araştırmalarda fosforlu veya potasyumlu gübre ile birlikte demir sülfat ya da şellatlı gübre verilerek noksanlık giderilebilmektedir. </w:t>
      </w:r>
    </w:p>
    <w:p w:rsidR="00AF6767" w:rsidRDefault="000A6A9A" w:rsidP="00D6261C">
      <w:pPr>
        <w:ind w:firstLine="708"/>
        <w:jc w:val="both"/>
        <w:rPr>
          <w:rFonts w:ascii="Times New Roman" w:hAnsi="Times New Roman" w:cs="Times New Roman"/>
          <w:sz w:val="24"/>
          <w:szCs w:val="24"/>
        </w:rPr>
      </w:pPr>
      <w:r>
        <w:rPr>
          <w:rFonts w:ascii="Times New Roman" w:hAnsi="Times New Roman" w:cs="Times New Roman"/>
          <w:sz w:val="24"/>
          <w:szCs w:val="24"/>
        </w:rPr>
        <w:t>Siirt Fıstığı</w:t>
      </w:r>
      <w:r w:rsidR="00D03720">
        <w:rPr>
          <w:rFonts w:ascii="Times New Roman" w:hAnsi="Times New Roman" w:cs="Times New Roman"/>
          <w:sz w:val="24"/>
          <w:szCs w:val="24"/>
        </w:rPr>
        <w:t xml:space="preserve"> gübrelemesinde görülen hatalar; fosforlu ve potasyumlu gibi toprakta hareket yeteneği az olan gübrelerin serpme verilmesi, çiftlik gübresinin toprak yüzeyine serpilip öylece bırakılması, azotlu gübrelerin de toprağa karıştırılmamasıdır. </w:t>
      </w:r>
      <w:r w:rsidR="00D6261C" w:rsidRPr="00D02A0D">
        <w:rPr>
          <w:rFonts w:ascii="Times New Roman" w:hAnsi="Times New Roman" w:cs="Times New Roman"/>
          <w:sz w:val="24"/>
          <w:szCs w:val="24"/>
        </w:rPr>
        <w:t xml:space="preserve">Soru ve görüşleriniz için; </w:t>
      </w:r>
    </w:p>
    <w:p w:rsidR="00AF6767" w:rsidRDefault="00AF6767" w:rsidP="00D6261C">
      <w:pPr>
        <w:ind w:firstLine="708"/>
        <w:jc w:val="both"/>
        <w:rPr>
          <w:rFonts w:ascii="Times New Roman" w:hAnsi="Times New Roman" w:cs="Times New Roman"/>
          <w:sz w:val="24"/>
          <w:szCs w:val="24"/>
        </w:rPr>
      </w:pPr>
    </w:p>
    <w:p w:rsidR="00AF6767" w:rsidRDefault="00AF6767" w:rsidP="00D6261C">
      <w:pPr>
        <w:ind w:firstLine="708"/>
        <w:jc w:val="both"/>
        <w:rPr>
          <w:rFonts w:ascii="Times New Roman" w:hAnsi="Times New Roman" w:cs="Times New Roman"/>
          <w:sz w:val="24"/>
          <w:szCs w:val="24"/>
        </w:rPr>
      </w:pPr>
    </w:p>
    <w:p w:rsidR="00D6261C" w:rsidRPr="00AF6767" w:rsidRDefault="00D6261C" w:rsidP="00AF6767">
      <w:pPr>
        <w:ind w:firstLine="708"/>
        <w:jc w:val="center"/>
        <w:rPr>
          <w:rFonts w:ascii="Times New Roman" w:hAnsi="Times New Roman" w:cs="Times New Roman"/>
          <w:sz w:val="28"/>
          <w:szCs w:val="24"/>
        </w:rPr>
      </w:pPr>
      <w:r w:rsidRPr="00AF6767">
        <w:rPr>
          <w:rFonts w:ascii="Times New Roman" w:hAnsi="Times New Roman" w:cs="Times New Roman"/>
          <w:b/>
          <w:sz w:val="28"/>
          <w:szCs w:val="24"/>
        </w:rPr>
        <w:t>(048</w:t>
      </w:r>
      <w:r w:rsidR="00AF6767" w:rsidRPr="00AF6767">
        <w:rPr>
          <w:rFonts w:ascii="Times New Roman" w:hAnsi="Times New Roman" w:cs="Times New Roman"/>
          <w:b/>
          <w:sz w:val="28"/>
          <w:szCs w:val="24"/>
        </w:rPr>
        <w:t>4) 223 40 00 Fıstıkçılık Birimi</w:t>
      </w:r>
    </w:p>
    <w:p w:rsidR="00D6261C" w:rsidRDefault="00D6261C" w:rsidP="009C4D44">
      <w:pPr>
        <w:ind w:firstLine="708"/>
        <w:jc w:val="both"/>
        <w:rPr>
          <w:rFonts w:ascii="Times New Roman" w:hAnsi="Times New Roman" w:cs="Times New Roman"/>
          <w:sz w:val="24"/>
          <w:szCs w:val="24"/>
        </w:rPr>
      </w:pPr>
    </w:p>
    <w:p w:rsidR="00760504" w:rsidRDefault="00DD131E" w:rsidP="009C4D44">
      <w:pPr>
        <w:ind w:firstLine="708"/>
        <w:jc w:val="both"/>
        <w:rPr>
          <w:rFonts w:ascii="Times New Roman" w:hAnsi="Times New Roman" w:cs="Times New Roman"/>
          <w:sz w:val="24"/>
          <w:szCs w:val="24"/>
        </w:rPr>
      </w:pPr>
      <w:r>
        <w:rPr>
          <w:rFonts w:ascii="Times New Roman" w:hAnsi="Times New Roman" w:cs="Times New Roman"/>
          <w:sz w:val="24"/>
          <w:szCs w:val="24"/>
        </w:rPr>
        <w:tab/>
      </w:r>
    </w:p>
    <w:p w:rsidR="00760504" w:rsidRDefault="00760504" w:rsidP="00760504">
      <w:pPr>
        <w:rPr>
          <w:rFonts w:ascii="Times New Roman" w:hAnsi="Times New Roman" w:cs="Times New Roman"/>
          <w:sz w:val="24"/>
          <w:szCs w:val="24"/>
        </w:rPr>
      </w:pPr>
    </w:p>
    <w:p w:rsidR="00DD131E" w:rsidRPr="00760504" w:rsidRDefault="00760504" w:rsidP="00760504">
      <w:pPr>
        <w:tabs>
          <w:tab w:val="left" w:pos="5656"/>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sectPr w:rsidR="00DD131E" w:rsidRPr="00760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A10E0"/>
    <w:multiLevelType w:val="hybridMultilevel"/>
    <w:tmpl w:val="1B469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F430EB"/>
    <w:multiLevelType w:val="hybridMultilevel"/>
    <w:tmpl w:val="E5B63884"/>
    <w:lvl w:ilvl="0" w:tplc="71EE1CBC">
      <w:start w:val="1"/>
      <w:numFmt w:val="bullet"/>
      <w:lvlText w:val=""/>
      <w:lvlJc w:val="left"/>
      <w:pPr>
        <w:tabs>
          <w:tab w:val="num" w:pos="720"/>
        </w:tabs>
        <w:ind w:left="720" w:hanging="360"/>
      </w:pPr>
      <w:rPr>
        <w:rFonts w:ascii="Wingdings" w:hAnsi="Wingdings" w:hint="default"/>
      </w:rPr>
    </w:lvl>
    <w:lvl w:ilvl="1" w:tplc="9DC40486" w:tentative="1">
      <w:start w:val="1"/>
      <w:numFmt w:val="bullet"/>
      <w:lvlText w:val=""/>
      <w:lvlJc w:val="left"/>
      <w:pPr>
        <w:tabs>
          <w:tab w:val="num" w:pos="1440"/>
        </w:tabs>
        <w:ind w:left="1440" w:hanging="360"/>
      </w:pPr>
      <w:rPr>
        <w:rFonts w:ascii="Wingdings" w:hAnsi="Wingdings" w:hint="default"/>
      </w:rPr>
    </w:lvl>
    <w:lvl w:ilvl="2" w:tplc="C1206C64" w:tentative="1">
      <w:start w:val="1"/>
      <w:numFmt w:val="bullet"/>
      <w:lvlText w:val=""/>
      <w:lvlJc w:val="left"/>
      <w:pPr>
        <w:tabs>
          <w:tab w:val="num" w:pos="2160"/>
        </w:tabs>
        <w:ind w:left="2160" w:hanging="360"/>
      </w:pPr>
      <w:rPr>
        <w:rFonts w:ascii="Wingdings" w:hAnsi="Wingdings" w:hint="default"/>
      </w:rPr>
    </w:lvl>
    <w:lvl w:ilvl="3" w:tplc="99F0FA40" w:tentative="1">
      <w:start w:val="1"/>
      <w:numFmt w:val="bullet"/>
      <w:lvlText w:val=""/>
      <w:lvlJc w:val="left"/>
      <w:pPr>
        <w:tabs>
          <w:tab w:val="num" w:pos="2880"/>
        </w:tabs>
        <w:ind w:left="2880" w:hanging="360"/>
      </w:pPr>
      <w:rPr>
        <w:rFonts w:ascii="Wingdings" w:hAnsi="Wingdings" w:hint="default"/>
      </w:rPr>
    </w:lvl>
    <w:lvl w:ilvl="4" w:tplc="F86A94B6" w:tentative="1">
      <w:start w:val="1"/>
      <w:numFmt w:val="bullet"/>
      <w:lvlText w:val=""/>
      <w:lvlJc w:val="left"/>
      <w:pPr>
        <w:tabs>
          <w:tab w:val="num" w:pos="3600"/>
        </w:tabs>
        <w:ind w:left="3600" w:hanging="360"/>
      </w:pPr>
      <w:rPr>
        <w:rFonts w:ascii="Wingdings" w:hAnsi="Wingdings" w:hint="default"/>
      </w:rPr>
    </w:lvl>
    <w:lvl w:ilvl="5" w:tplc="71507FE4" w:tentative="1">
      <w:start w:val="1"/>
      <w:numFmt w:val="bullet"/>
      <w:lvlText w:val=""/>
      <w:lvlJc w:val="left"/>
      <w:pPr>
        <w:tabs>
          <w:tab w:val="num" w:pos="4320"/>
        </w:tabs>
        <w:ind w:left="4320" w:hanging="360"/>
      </w:pPr>
      <w:rPr>
        <w:rFonts w:ascii="Wingdings" w:hAnsi="Wingdings" w:hint="default"/>
      </w:rPr>
    </w:lvl>
    <w:lvl w:ilvl="6" w:tplc="D2885690" w:tentative="1">
      <w:start w:val="1"/>
      <w:numFmt w:val="bullet"/>
      <w:lvlText w:val=""/>
      <w:lvlJc w:val="left"/>
      <w:pPr>
        <w:tabs>
          <w:tab w:val="num" w:pos="5040"/>
        </w:tabs>
        <w:ind w:left="5040" w:hanging="360"/>
      </w:pPr>
      <w:rPr>
        <w:rFonts w:ascii="Wingdings" w:hAnsi="Wingdings" w:hint="default"/>
      </w:rPr>
    </w:lvl>
    <w:lvl w:ilvl="7" w:tplc="2E107C58" w:tentative="1">
      <w:start w:val="1"/>
      <w:numFmt w:val="bullet"/>
      <w:lvlText w:val=""/>
      <w:lvlJc w:val="left"/>
      <w:pPr>
        <w:tabs>
          <w:tab w:val="num" w:pos="5760"/>
        </w:tabs>
        <w:ind w:left="5760" w:hanging="360"/>
      </w:pPr>
      <w:rPr>
        <w:rFonts w:ascii="Wingdings" w:hAnsi="Wingdings" w:hint="default"/>
      </w:rPr>
    </w:lvl>
    <w:lvl w:ilvl="8" w:tplc="9F18D2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BE"/>
    <w:rsid w:val="000A6A9A"/>
    <w:rsid w:val="00174DE4"/>
    <w:rsid w:val="0022101C"/>
    <w:rsid w:val="002609A8"/>
    <w:rsid w:val="00291651"/>
    <w:rsid w:val="003103DA"/>
    <w:rsid w:val="00401E27"/>
    <w:rsid w:val="0050078F"/>
    <w:rsid w:val="00620BBE"/>
    <w:rsid w:val="00727D71"/>
    <w:rsid w:val="00760504"/>
    <w:rsid w:val="007D1360"/>
    <w:rsid w:val="00845BC9"/>
    <w:rsid w:val="008D2A50"/>
    <w:rsid w:val="008E1ADB"/>
    <w:rsid w:val="0097073C"/>
    <w:rsid w:val="009C4D44"/>
    <w:rsid w:val="00A175E1"/>
    <w:rsid w:val="00A959C6"/>
    <w:rsid w:val="00AF6767"/>
    <w:rsid w:val="00D03720"/>
    <w:rsid w:val="00D6261C"/>
    <w:rsid w:val="00DD1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E8C1-9D3B-4E43-8474-18EC37A0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9141">
      <w:bodyDiv w:val="1"/>
      <w:marLeft w:val="0"/>
      <w:marRight w:val="0"/>
      <w:marTop w:val="0"/>
      <w:marBottom w:val="0"/>
      <w:divBdr>
        <w:top w:val="none" w:sz="0" w:space="0" w:color="auto"/>
        <w:left w:val="none" w:sz="0" w:space="0" w:color="auto"/>
        <w:bottom w:val="none" w:sz="0" w:space="0" w:color="auto"/>
        <w:right w:val="none" w:sz="0" w:space="0" w:color="auto"/>
      </w:divBdr>
      <w:divsChild>
        <w:div w:id="1355767550">
          <w:marLeft w:val="547"/>
          <w:marRight w:val="0"/>
          <w:marTop w:val="110"/>
          <w:marBottom w:val="0"/>
          <w:divBdr>
            <w:top w:val="none" w:sz="0" w:space="0" w:color="auto"/>
            <w:left w:val="none" w:sz="0" w:space="0" w:color="auto"/>
            <w:bottom w:val="none" w:sz="0" w:space="0" w:color="auto"/>
            <w:right w:val="none" w:sz="0" w:space="0" w:color="auto"/>
          </w:divBdr>
        </w:div>
        <w:div w:id="1336609997">
          <w:marLeft w:val="547"/>
          <w:marRight w:val="0"/>
          <w:marTop w:val="110"/>
          <w:marBottom w:val="0"/>
          <w:divBdr>
            <w:top w:val="none" w:sz="0" w:space="0" w:color="auto"/>
            <w:left w:val="none" w:sz="0" w:space="0" w:color="auto"/>
            <w:bottom w:val="none" w:sz="0" w:space="0" w:color="auto"/>
            <w:right w:val="none" w:sz="0" w:space="0" w:color="auto"/>
          </w:divBdr>
        </w:div>
        <w:div w:id="1776557249">
          <w:marLeft w:val="547"/>
          <w:marRight w:val="0"/>
          <w:marTop w:val="110"/>
          <w:marBottom w:val="0"/>
          <w:divBdr>
            <w:top w:val="none" w:sz="0" w:space="0" w:color="auto"/>
            <w:left w:val="none" w:sz="0" w:space="0" w:color="auto"/>
            <w:bottom w:val="none" w:sz="0" w:space="0" w:color="auto"/>
            <w:right w:val="none" w:sz="0" w:space="0" w:color="auto"/>
          </w:divBdr>
        </w:div>
      </w:divsChild>
    </w:div>
    <w:div w:id="1092749128">
      <w:bodyDiv w:val="1"/>
      <w:marLeft w:val="0"/>
      <w:marRight w:val="0"/>
      <w:marTop w:val="0"/>
      <w:marBottom w:val="0"/>
      <w:divBdr>
        <w:top w:val="none" w:sz="0" w:space="0" w:color="auto"/>
        <w:left w:val="none" w:sz="0" w:space="0" w:color="auto"/>
        <w:bottom w:val="none" w:sz="0" w:space="0" w:color="auto"/>
        <w:right w:val="none" w:sz="0" w:space="0" w:color="auto"/>
      </w:divBdr>
      <w:divsChild>
        <w:div w:id="1743600319">
          <w:marLeft w:val="547"/>
          <w:marRight w:val="0"/>
          <w:marTop w:val="96"/>
          <w:marBottom w:val="0"/>
          <w:divBdr>
            <w:top w:val="none" w:sz="0" w:space="0" w:color="auto"/>
            <w:left w:val="none" w:sz="0" w:space="0" w:color="auto"/>
            <w:bottom w:val="none" w:sz="0" w:space="0" w:color="auto"/>
            <w:right w:val="none" w:sz="0" w:space="0" w:color="auto"/>
          </w:divBdr>
        </w:div>
        <w:div w:id="1347905814">
          <w:marLeft w:val="547"/>
          <w:marRight w:val="0"/>
          <w:marTop w:val="96"/>
          <w:marBottom w:val="0"/>
          <w:divBdr>
            <w:top w:val="none" w:sz="0" w:space="0" w:color="auto"/>
            <w:left w:val="none" w:sz="0" w:space="0" w:color="auto"/>
            <w:bottom w:val="none" w:sz="0" w:space="0" w:color="auto"/>
            <w:right w:val="none" w:sz="0" w:space="0" w:color="auto"/>
          </w:divBdr>
        </w:div>
        <w:div w:id="173540587">
          <w:marLeft w:val="547"/>
          <w:marRight w:val="0"/>
          <w:marTop w:val="96"/>
          <w:marBottom w:val="0"/>
          <w:divBdr>
            <w:top w:val="none" w:sz="0" w:space="0" w:color="auto"/>
            <w:left w:val="none" w:sz="0" w:space="0" w:color="auto"/>
            <w:bottom w:val="none" w:sz="0" w:space="0" w:color="auto"/>
            <w:right w:val="none" w:sz="0" w:space="0" w:color="auto"/>
          </w:divBdr>
        </w:div>
        <w:div w:id="185019869">
          <w:marLeft w:val="547"/>
          <w:marRight w:val="0"/>
          <w:marTop w:val="96"/>
          <w:marBottom w:val="0"/>
          <w:divBdr>
            <w:top w:val="none" w:sz="0" w:space="0" w:color="auto"/>
            <w:left w:val="none" w:sz="0" w:space="0" w:color="auto"/>
            <w:bottom w:val="none" w:sz="0" w:space="0" w:color="auto"/>
            <w:right w:val="none" w:sz="0" w:space="0" w:color="auto"/>
          </w:divBdr>
        </w:div>
        <w:div w:id="645672805">
          <w:marLeft w:val="547"/>
          <w:marRight w:val="0"/>
          <w:marTop w:val="96"/>
          <w:marBottom w:val="0"/>
          <w:divBdr>
            <w:top w:val="none" w:sz="0" w:space="0" w:color="auto"/>
            <w:left w:val="none" w:sz="0" w:space="0" w:color="auto"/>
            <w:bottom w:val="none" w:sz="0" w:space="0" w:color="auto"/>
            <w:right w:val="none" w:sz="0" w:space="0" w:color="auto"/>
          </w:divBdr>
        </w:div>
        <w:div w:id="1870072283">
          <w:marLeft w:val="547"/>
          <w:marRight w:val="0"/>
          <w:marTop w:val="96"/>
          <w:marBottom w:val="0"/>
          <w:divBdr>
            <w:top w:val="none" w:sz="0" w:space="0" w:color="auto"/>
            <w:left w:val="none" w:sz="0" w:space="0" w:color="auto"/>
            <w:bottom w:val="none" w:sz="0" w:space="0" w:color="auto"/>
            <w:right w:val="none" w:sz="0" w:space="0" w:color="auto"/>
          </w:divBdr>
        </w:div>
        <w:div w:id="983895197">
          <w:marLeft w:val="547"/>
          <w:marRight w:val="0"/>
          <w:marTop w:val="96"/>
          <w:marBottom w:val="0"/>
          <w:divBdr>
            <w:top w:val="none" w:sz="0" w:space="0" w:color="auto"/>
            <w:left w:val="none" w:sz="0" w:space="0" w:color="auto"/>
            <w:bottom w:val="none" w:sz="0" w:space="0" w:color="auto"/>
            <w:right w:val="none" w:sz="0" w:space="0" w:color="auto"/>
          </w:divBdr>
        </w:div>
        <w:div w:id="1518542628">
          <w:marLeft w:val="547"/>
          <w:marRight w:val="0"/>
          <w:marTop w:val="96"/>
          <w:marBottom w:val="0"/>
          <w:divBdr>
            <w:top w:val="none" w:sz="0" w:space="0" w:color="auto"/>
            <w:left w:val="none" w:sz="0" w:space="0" w:color="auto"/>
            <w:bottom w:val="none" w:sz="0" w:space="0" w:color="auto"/>
            <w:right w:val="none" w:sz="0" w:space="0" w:color="auto"/>
          </w:divBdr>
        </w:div>
        <w:div w:id="10269806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3000-01-04T21:00:00+00:00</PublishingExpirationDat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60254-73EE-49AC-A21A-458AA44F5B70}"/>
</file>

<file path=customXml/itemProps2.xml><?xml version="1.0" encoding="utf-8"?>
<ds:datastoreItem xmlns:ds="http://schemas.openxmlformats.org/officeDocument/2006/customXml" ds:itemID="{60CDEE1A-9C38-4272-B136-D745D7FFBE2F}"/>
</file>

<file path=customXml/itemProps3.xml><?xml version="1.0" encoding="utf-8"?>
<ds:datastoreItem xmlns:ds="http://schemas.openxmlformats.org/officeDocument/2006/customXml" ds:itemID="{2AEE612B-FBDC-4D62-AA94-B6578DA33D74}"/>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Fıstığında Gübreleme</dc:title>
  <dc:subject/>
  <dc:creator>abdulhamit</dc:creator>
  <cp:keywords/>
  <dc:description/>
  <cp:lastModifiedBy>Serdar GÜNEŞ</cp:lastModifiedBy>
  <cp:revision>2</cp:revision>
  <dcterms:created xsi:type="dcterms:W3CDTF">2022-01-05T10:37:00Z</dcterms:created>
  <dcterms:modified xsi:type="dcterms:W3CDTF">2022-01-05T10:37:00Z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