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A9F7" w14:textId="537DC1A6" w:rsidR="00C8231E" w:rsidRPr="00E41B46" w:rsidRDefault="00E41B46" w:rsidP="00C8231E">
      <w:pPr>
        <w:jc w:val="center"/>
        <w:rPr>
          <w:rFonts w:ascii="Times New Roman" w:hAnsi="Times New Roman" w:cs="Times New Roman"/>
          <w:b/>
          <w:sz w:val="32"/>
          <w:szCs w:val="28"/>
          <w:u w:val="single"/>
        </w:rPr>
      </w:pPr>
      <w:r w:rsidRPr="00E41B46">
        <w:rPr>
          <w:rFonts w:ascii="Times New Roman" w:hAnsi="Times New Roman" w:cs="Times New Roman"/>
          <w:b/>
          <w:sz w:val="32"/>
          <w:szCs w:val="28"/>
          <w:u w:val="single"/>
        </w:rPr>
        <w:t>HABER METNİ</w:t>
      </w:r>
    </w:p>
    <w:p w14:paraId="23386111" w14:textId="77777777" w:rsidR="00C8231E" w:rsidRPr="00E41B46" w:rsidRDefault="00C8231E" w:rsidP="00C8231E">
      <w:pPr>
        <w:jc w:val="center"/>
        <w:rPr>
          <w:rFonts w:ascii="Times New Roman" w:hAnsi="Times New Roman" w:cs="Times New Roman"/>
          <w:b/>
          <w:sz w:val="28"/>
        </w:rPr>
      </w:pPr>
      <w:r w:rsidRPr="00E41B46">
        <w:rPr>
          <w:rFonts w:ascii="Times New Roman" w:hAnsi="Times New Roman" w:cs="Times New Roman"/>
          <w:b/>
          <w:sz w:val="28"/>
        </w:rPr>
        <w:t>SİİRT TARIM VE ORMAN İL MÜDÜRLÜĞÜ</w:t>
      </w:r>
    </w:p>
    <w:p w14:paraId="44F0983A" w14:textId="77777777" w:rsidR="00C8231E" w:rsidRPr="00E41B46" w:rsidRDefault="00C8231E" w:rsidP="00C8231E">
      <w:pPr>
        <w:jc w:val="center"/>
        <w:rPr>
          <w:rFonts w:ascii="Times New Roman" w:hAnsi="Times New Roman" w:cs="Times New Roman"/>
          <w:b/>
          <w:sz w:val="28"/>
        </w:rPr>
      </w:pPr>
      <w:proofErr w:type="spellStart"/>
      <w:r w:rsidRPr="00E41B46">
        <w:rPr>
          <w:rFonts w:ascii="Times New Roman" w:hAnsi="Times New Roman" w:cs="Times New Roman"/>
          <w:b/>
          <w:sz w:val="28"/>
        </w:rPr>
        <w:t>Fıstıkçılık</w:t>
      </w:r>
      <w:proofErr w:type="spellEnd"/>
      <w:r w:rsidRPr="00E41B46">
        <w:rPr>
          <w:rFonts w:ascii="Times New Roman" w:hAnsi="Times New Roman" w:cs="Times New Roman"/>
          <w:b/>
          <w:sz w:val="28"/>
        </w:rPr>
        <w:t xml:space="preserve"> Biriminden Önemle Duyurulur!</w:t>
      </w:r>
    </w:p>
    <w:p w14:paraId="5D0CB4BF" w14:textId="77777777" w:rsidR="00C8231E" w:rsidRPr="00E41B46" w:rsidRDefault="00C8231E" w:rsidP="00C8231E">
      <w:pPr>
        <w:jc w:val="center"/>
        <w:rPr>
          <w:rFonts w:ascii="Times New Roman" w:hAnsi="Times New Roman" w:cs="Times New Roman"/>
          <w:b/>
          <w:sz w:val="24"/>
          <w:szCs w:val="21"/>
        </w:rPr>
      </w:pPr>
    </w:p>
    <w:p w14:paraId="4B7EEEC2" w14:textId="7D4861CA" w:rsidR="00C8231E" w:rsidRPr="00C8231E" w:rsidRDefault="00C8231E" w:rsidP="00E93A03">
      <w:pPr>
        <w:spacing w:line="360" w:lineRule="auto"/>
        <w:ind w:firstLine="708"/>
        <w:rPr>
          <w:rFonts w:ascii="Times New Roman" w:hAnsi="Times New Roman" w:cs="Times New Roman"/>
          <w:sz w:val="24"/>
        </w:rPr>
      </w:pPr>
      <w:r w:rsidRPr="00C8231E">
        <w:rPr>
          <w:rFonts w:ascii="Times New Roman" w:hAnsi="Times New Roman" w:cs="Times New Roman"/>
          <w:sz w:val="24"/>
        </w:rPr>
        <w:t xml:space="preserve">Değerli Üreticilerimiz! Mayıs </w:t>
      </w:r>
      <w:r w:rsidR="00E41B46">
        <w:rPr>
          <w:rFonts w:ascii="Times New Roman" w:hAnsi="Times New Roman" w:cs="Times New Roman"/>
          <w:sz w:val="24"/>
        </w:rPr>
        <w:t>a</w:t>
      </w:r>
      <w:r w:rsidRPr="00C8231E">
        <w:rPr>
          <w:rFonts w:ascii="Times New Roman" w:hAnsi="Times New Roman" w:cs="Times New Roman"/>
          <w:sz w:val="24"/>
        </w:rPr>
        <w:t>yı içerisinde yapılması gereken faaliyetler aşağıdaki gibi sıralanmıştır:</w:t>
      </w:r>
    </w:p>
    <w:p w14:paraId="5F9A6D7A" w14:textId="4F9A9527" w:rsidR="00C8231E" w:rsidRPr="00C8231E" w:rsidRDefault="00C8231E" w:rsidP="00E93A03">
      <w:pPr>
        <w:spacing w:line="360" w:lineRule="auto"/>
        <w:ind w:firstLine="708"/>
        <w:rPr>
          <w:rFonts w:ascii="Times New Roman" w:hAnsi="Times New Roman" w:cs="Times New Roman"/>
          <w:sz w:val="24"/>
        </w:rPr>
      </w:pPr>
      <w:proofErr w:type="spellStart"/>
      <w:r w:rsidRPr="00C8231E">
        <w:rPr>
          <w:rFonts w:ascii="Times New Roman" w:hAnsi="Times New Roman" w:cs="Times New Roman"/>
          <w:sz w:val="24"/>
        </w:rPr>
        <w:t>Karazenk</w:t>
      </w:r>
      <w:proofErr w:type="spellEnd"/>
      <w:r w:rsidRPr="00C8231E">
        <w:rPr>
          <w:rFonts w:ascii="Times New Roman" w:hAnsi="Times New Roman" w:cs="Times New Roman"/>
          <w:sz w:val="24"/>
        </w:rPr>
        <w:t xml:space="preserve"> </w:t>
      </w:r>
      <w:r w:rsidR="00E41B46">
        <w:rPr>
          <w:rFonts w:ascii="Times New Roman" w:hAnsi="Times New Roman" w:cs="Times New Roman"/>
          <w:sz w:val="24"/>
        </w:rPr>
        <w:t>i</w:t>
      </w:r>
      <w:r w:rsidRPr="00C8231E">
        <w:rPr>
          <w:rFonts w:ascii="Times New Roman" w:hAnsi="Times New Roman" w:cs="Times New Roman"/>
          <w:sz w:val="24"/>
        </w:rPr>
        <w:t xml:space="preserve">le </w:t>
      </w:r>
      <w:r w:rsidR="00E41B46" w:rsidRPr="00C8231E">
        <w:rPr>
          <w:rFonts w:ascii="Times New Roman" w:hAnsi="Times New Roman" w:cs="Times New Roman"/>
          <w:sz w:val="24"/>
        </w:rPr>
        <w:t>Mücadele: Yaprakların</w:t>
      </w:r>
      <w:r w:rsidRPr="00C8231E">
        <w:rPr>
          <w:rFonts w:ascii="Times New Roman" w:hAnsi="Times New Roman" w:cs="Times New Roman"/>
          <w:sz w:val="24"/>
        </w:rPr>
        <w:t xml:space="preserve"> kurumasına ve dökülmesine, meyvelerin iç doldurmamasına (</w:t>
      </w:r>
      <w:proofErr w:type="spellStart"/>
      <w:r w:rsidR="00E41B46">
        <w:rPr>
          <w:rFonts w:ascii="Times New Roman" w:hAnsi="Times New Roman" w:cs="Times New Roman"/>
          <w:sz w:val="24"/>
        </w:rPr>
        <w:t>p</w:t>
      </w:r>
      <w:r w:rsidRPr="00C8231E">
        <w:rPr>
          <w:rFonts w:ascii="Times New Roman" w:hAnsi="Times New Roman" w:cs="Times New Roman"/>
          <w:sz w:val="24"/>
        </w:rPr>
        <w:t>üç</w:t>
      </w:r>
      <w:proofErr w:type="spellEnd"/>
      <w:r w:rsidRPr="00C8231E">
        <w:rPr>
          <w:rFonts w:ascii="Times New Roman" w:hAnsi="Times New Roman" w:cs="Times New Roman"/>
          <w:sz w:val="24"/>
        </w:rPr>
        <w:t xml:space="preserve"> </w:t>
      </w:r>
      <w:r w:rsidR="00E41B46">
        <w:rPr>
          <w:rFonts w:ascii="Times New Roman" w:hAnsi="Times New Roman" w:cs="Times New Roman"/>
          <w:sz w:val="24"/>
        </w:rPr>
        <w:t>k</w:t>
      </w:r>
      <w:r w:rsidRPr="00C8231E">
        <w:rPr>
          <w:rFonts w:ascii="Times New Roman" w:hAnsi="Times New Roman" w:cs="Times New Roman"/>
          <w:sz w:val="24"/>
        </w:rPr>
        <w:t xml:space="preserve">almasına), ağacı zayıf düşürerek sonraki yıllarda mahsul veriminin düşmesine neden olan </w:t>
      </w:r>
      <w:proofErr w:type="spellStart"/>
      <w:r w:rsidR="00E41B46">
        <w:rPr>
          <w:rFonts w:ascii="Times New Roman" w:hAnsi="Times New Roman" w:cs="Times New Roman"/>
          <w:sz w:val="24"/>
        </w:rPr>
        <w:t>K</w:t>
      </w:r>
      <w:r w:rsidRPr="00C8231E">
        <w:rPr>
          <w:rFonts w:ascii="Times New Roman" w:hAnsi="Times New Roman" w:cs="Times New Roman"/>
          <w:sz w:val="24"/>
        </w:rPr>
        <w:t>arazenk</w:t>
      </w:r>
      <w:proofErr w:type="spellEnd"/>
      <w:r w:rsidRPr="00C8231E">
        <w:rPr>
          <w:rFonts w:ascii="Times New Roman" w:hAnsi="Times New Roman" w:cs="Times New Roman"/>
          <w:sz w:val="24"/>
        </w:rPr>
        <w:t xml:space="preserve"> </w:t>
      </w:r>
      <w:proofErr w:type="spellStart"/>
      <w:r w:rsidR="00E41B46">
        <w:rPr>
          <w:rFonts w:ascii="Times New Roman" w:hAnsi="Times New Roman" w:cs="Times New Roman"/>
          <w:sz w:val="24"/>
        </w:rPr>
        <w:t>H</w:t>
      </w:r>
      <w:r w:rsidRPr="00C8231E">
        <w:rPr>
          <w:rFonts w:ascii="Times New Roman" w:hAnsi="Times New Roman" w:cs="Times New Roman"/>
          <w:sz w:val="24"/>
        </w:rPr>
        <w:t>astalığı</w:t>
      </w:r>
      <w:r w:rsidR="00E41B46">
        <w:rPr>
          <w:rFonts w:ascii="Times New Roman" w:hAnsi="Times New Roman" w:cs="Times New Roman"/>
          <w:sz w:val="24"/>
        </w:rPr>
        <w:t>’</w:t>
      </w:r>
      <w:r w:rsidRPr="00C8231E">
        <w:rPr>
          <w:rFonts w:ascii="Times New Roman" w:hAnsi="Times New Roman" w:cs="Times New Roman"/>
          <w:sz w:val="24"/>
        </w:rPr>
        <w:t>na</w:t>
      </w:r>
      <w:proofErr w:type="spellEnd"/>
      <w:r w:rsidRPr="00C8231E">
        <w:rPr>
          <w:rFonts w:ascii="Times New Roman" w:hAnsi="Times New Roman" w:cs="Times New Roman"/>
          <w:sz w:val="24"/>
        </w:rPr>
        <w:t xml:space="preserve"> karşı muhakkak mücadele edilmelidir. İlaçlama yaparken;</w:t>
      </w:r>
    </w:p>
    <w:p w14:paraId="4266DBD4" w14:textId="25EDF5AC" w:rsidR="00C8231E" w:rsidRPr="00C8231E" w:rsidRDefault="00C8231E" w:rsidP="00E93A03">
      <w:pPr>
        <w:spacing w:line="360" w:lineRule="auto"/>
        <w:rPr>
          <w:rFonts w:ascii="Times New Roman" w:hAnsi="Times New Roman" w:cs="Times New Roman"/>
          <w:sz w:val="24"/>
        </w:rPr>
      </w:pPr>
      <w:r w:rsidRPr="00C8231E">
        <w:rPr>
          <w:rFonts w:ascii="Times New Roman" w:hAnsi="Times New Roman" w:cs="Times New Roman"/>
          <w:sz w:val="24"/>
        </w:rPr>
        <w:t xml:space="preserve">1.İlaçlama: </w:t>
      </w:r>
      <w:r w:rsidR="00E41B46">
        <w:rPr>
          <w:rFonts w:ascii="Times New Roman" w:hAnsi="Times New Roman" w:cs="Times New Roman"/>
          <w:sz w:val="24"/>
        </w:rPr>
        <w:t>İ</w:t>
      </w:r>
      <w:r w:rsidRPr="00C8231E">
        <w:rPr>
          <w:rFonts w:ascii="Times New Roman" w:hAnsi="Times New Roman" w:cs="Times New Roman"/>
          <w:sz w:val="24"/>
        </w:rPr>
        <w:t>lk enfeksiyonların başlamasından önce yapılması gerekmektedir. Bu ilaçlama çiçek dökümünden sonra, döllenmeyi takiben meyvelerin nohut tanesi büyüklüğüne ulaştığı devrede yapılmalıdır.</w:t>
      </w:r>
    </w:p>
    <w:p w14:paraId="7F0C2D2D" w14:textId="5AC9FA2A" w:rsidR="00C8231E" w:rsidRPr="00C8231E" w:rsidRDefault="00C8231E" w:rsidP="00E93A03">
      <w:pPr>
        <w:spacing w:line="360" w:lineRule="auto"/>
        <w:rPr>
          <w:rFonts w:ascii="Times New Roman" w:hAnsi="Times New Roman" w:cs="Times New Roman"/>
          <w:sz w:val="24"/>
        </w:rPr>
      </w:pPr>
      <w:r w:rsidRPr="00C8231E">
        <w:rPr>
          <w:rFonts w:ascii="Times New Roman" w:hAnsi="Times New Roman" w:cs="Times New Roman"/>
          <w:sz w:val="24"/>
        </w:rPr>
        <w:t xml:space="preserve">2. İlaçlama ve </w:t>
      </w:r>
      <w:r w:rsidR="00E41B46">
        <w:rPr>
          <w:rFonts w:ascii="Times New Roman" w:hAnsi="Times New Roman" w:cs="Times New Roman"/>
          <w:sz w:val="24"/>
        </w:rPr>
        <w:t>D</w:t>
      </w:r>
      <w:r w:rsidRPr="00C8231E">
        <w:rPr>
          <w:rFonts w:ascii="Times New Roman" w:hAnsi="Times New Roman" w:cs="Times New Roman"/>
          <w:sz w:val="24"/>
        </w:rPr>
        <w:t xml:space="preserve">iğer </w:t>
      </w:r>
      <w:r w:rsidR="00E41B46">
        <w:rPr>
          <w:rFonts w:ascii="Times New Roman" w:hAnsi="Times New Roman" w:cs="Times New Roman"/>
          <w:sz w:val="24"/>
        </w:rPr>
        <w:t>İ</w:t>
      </w:r>
      <w:r w:rsidRPr="00C8231E">
        <w:rPr>
          <w:rFonts w:ascii="Times New Roman" w:hAnsi="Times New Roman" w:cs="Times New Roman"/>
          <w:sz w:val="24"/>
        </w:rPr>
        <w:t>laçlamalar: Kullanılan ilaçların özelliği, etki süreleri ve yağış durumu dikkate alınarak yapılır.</w:t>
      </w:r>
    </w:p>
    <w:p w14:paraId="112E1D66" w14:textId="36E65205" w:rsidR="00C8231E" w:rsidRPr="00C8231E" w:rsidRDefault="00C8231E" w:rsidP="00E93A03">
      <w:pPr>
        <w:spacing w:line="360" w:lineRule="auto"/>
        <w:ind w:firstLine="708"/>
        <w:rPr>
          <w:rFonts w:ascii="Times New Roman" w:hAnsi="Times New Roman" w:cs="Times New Roman"/>
          <w:sz w:val="24"/>
        </w:rPr>
      </w:pPr>
      <w:proofErr w:type="spellStart"/>
      <w:r w:rsidRPr="00C8231E">
        <w:rPr>
          <w:rFonts w:ascii="Times New Roman" w:hAnsi="Times New Roman" w:cs="Times New Roman"/>
          <w:sz w:val="24"/>
        </w:rPr>
        <w:t>Psillidi</w:t>
      </w:r>
      <w:proofErr w:type="spellEnd"/>
      <w:r w:rsidRPr="00C8231E">
        <w:rPr>
          <w:rFonts w:ascii="Times New Roman" w:hAnsi="Times New Roman" w:cs="Times New Roman"/>
          <w:sz w:val="24"/>
        </w:rPr>
        <w:t xml:space="preserve"> </w:t>
      </w:r>
      <w:r w:rsidR="00E41B46">
        <w:rPr>
          <w:rFonts w:ascii="Times New Roman" w:hAnsi="Times New Roman" w:cs="Times New Roman"/>
          <w:sz w:val="24"/>
        </w:rPr>
        <w:t>i</w:t>
      </w:r>
      <w:r w:rsidRPr="00C8231E">
        <w:rPr>
          <w:rFonts w:ascii="Times New Roman" w:hAnsi="Times New Roman" w:cs="Times New Roman"/>
          <w:sz w:val="24"/>
        </w:rPr>
        <w:t xml:space="preserve">le Mücadele: </w:t>
      </w:r>
      <w:proofErr w:type="spellStart"/>
      <w:r w:rsidRPr="00C8231E">
        <w:rPr>
          <w:rFonts w:ascii="Times New Roman" w:hAnsi="Times New Roman" w:cs="Times New Roman"/>
          <w:sz w:val="24"/>
        </w:rPr>
        <w:t>Pisillidi</w:t>
      </w:r>
      <w:proofErr w:type="spellEnd"/>
      <w:r w:rsidRPr="00C8231E">
        <w:rPr>
          <w:rFonts w:ascii="Times New Roman" w:hAnsi="Times New Roman" w:cs="Times New Roman"/>
          <w:sz w:val="24"/>
        </w:rPr>
        <w:t xml:space="preserve"> </w:t>
      </w:r>
      <w:proofErr w:type="gramStart"/>
      <w:r w:rsidRPr="00C8231E">
        <w:rPr>
          <w:rFonts w:ascii="Times New Roman" w:hAnsi="Times New Roman" w:cs="Times New Roman"/>
          <w:sz w:val="24"/>
        </w:rPr>
        <w:t>zararlısı,  yoğunluğuna</w:t>
      </w:r>
      <w:proofErr w:type="gramEnd"/>
      <w:r w:rsidRPr="00C8231E">
        <w:rPr>
          <w:rFonts w:ascii="Times New Roman" w:hAnsi="Times New Roman" w:cs="Times New Roman"/>
          <w:sz w:val="24"/>
        </w:rPr>
        <w:t xml:space="preserve"> bağlı olarak yaprakların vaktinden önce sararıp dökülmesine ve bu durum da dolaylı olarak karagözlerin dökülmesine sebep olur. </w:t>
      </w:r>
      <w:proofErr w:type="spellStart"/>
      <w:r w:rsidRPr="00C8231E">
        <w:rPr>
          <w:rFonts w:ascii="Times New Roman" w:hAnsi="Times New Roman" w:cs="Times New Roman"/>
          <w:sz w:val="24"/>
        </w:rPr>
        <w:t>Psillidi</w:t>
      </w:r>
      <w:proofErr w:type="spellEnd"/>
      <w:r w:rsidRPr="00C8231E">
        <w:rPr>
          <w:rFonts w:ascii="Times New Roman" w:hAnsi="Times New Roman" w:cs="Times New Roman"/>
          <w:sz w:val="24"/>
        </w:rPr>
        <w:t xml:space="preserve"> zararlısına karşı ilaçlama;</w:t>
      </w:r>
    </w:p>
    <w:p w14:paraId="312A83E2" w14:textId="44F0EF70" w:rsidR="00C8231E" w:rsidRPr="00C8231E" w:rsidRDefault="00C8231E" w:rsidP="00E93A03">
      <w:pPr>
        <w:spacing w:line="360" w:lineRule="auto"/>
        <w:rPr>
          <w:rFonts w:ascii="Times New Roman" w:hAnsi="Times New Roman" w:cs="Times New Roman"/>
          <w:sz w:val="24"/>
        </w:rPr>
      </w:pPr>
      <w:r w:rsidRPr="00C8231E">
        <w:rPr>
          <w:rFonts w:ascii="Times New Roman" w:hAnsi="Times New Roman" w:cs="Times New Roman"/>
          <w:sz w:val="24"/>
        </w:rPr>
        <w:t xml:space="preserve">Mayıs </w:t>
      </w:r>
      <w:r w:rsidR="00E41B46">
        <w:rPr>
          <w:rFonts w:ascii="Times New Roman" w:hAnsi="Times New Roman" w:cs="Times New Roman"/>
          <w:sz w:val="24"/>
        </w:rPr>
        <w:t>a</w:t>
      </w:r>
      <w:r w:rsidRPr="00C8231E">
        <w:rPr>
          <w:rFonts w:ascii="Times New Roman" w:hAnsi="Times New Roman" w:cs="Times New Roman"/>
          <w:sz w:val="24"/>
        </w:rPr>
        <w:t xml:space="preserve">yı ortalarından itibaren, haftada bir kez yüz bileşik sayım yapılır, bileşik yaprakta 25-30 </w:t>
      </w:r>
      <w:proofErr w:type="spellStart"/>
      <w:r w:rsidRPr="00C8231E">
        <w:rPr>
          <w:rFonts w:ascii="Times New Roman" w:hAnsi="Times New Roman" w:cs="Times New Roman"/>
          <w:sz w:val="24"/>
        </w:rPr>
        <w:t>nimf</w:t>
      </w:r>
      <w:proofErr w:type="spellEnd"/>
      <w:r w:rsidRPr="00C8231E">
        <w:rPr>
          <w:rFonts w:ascii="Times New Roman" w:hAnsi="Times New Roman" w:cs="Times New Roman"/>
          <w:sz w:val="24"/>
        </w:rPr>
        <w:t xml:space="preserve"> olduğunda ve yumurtaların çoğunluğunun açıldığı dönemde ilaçlama yapılır. İlaç uygulamasına karar verirken seçici ve </w:t>
      </w:r>
      <w:proofErr w:type="gramStart"/>
      <w:r w:rsidRPr="00C8231E">
        <w:rPr>
          <w:rFonts w:ascii="Times New Roman" w:hAnsi="Times New Roman" w:cs="Times New Roman"/>
          <w:sz w:val="24"/>
        </w:rPr>
        <w:t>entegre</w:t>
      </w:r>
      <w:proofErr w:type="gramEnd"/>
      <w:r w:rsidRPr="00C8231E">
        <w:rPr>
          <w:rFonts w:ascii="Times New Roman" w:hAnsi="Times New Roman" w:cs="Times New Roman"/>
          <w:sz w:val="24"/>
        </w:rPr>
        <w:t xml:space="preserve"> mücadele açısından kabul edilebi</w:t>
      </w:r>
      <w:r w:rsidR="0083051A">
        <w:rPr>
          <w:rFonts w:ascii="Times New Roman" w:hAnsi="Times New Roman" w:cs="Times New Roman"/>
          <w:sz w:val="24"/>
        </w:rPr>
        <w:t>lir ilaçlar tercih edilmelidir.</w:t>
      </w:r>
    </w:p>
    <w:p w14:paraId="471246EC" w14:textId="2FA91588" w:rsidR="00C8231E" w:rsidRPr="00C8231E" w:rsidRDefault="00C8231E" w:rsidP="00E93A03">
      <w:pPr>
        <w:spacing w:line="360" w:lineRule="auto"/>
        <w:ind w:firstLine="708"/>
        <w:rPr>
          <w:rFonts w:ascii="Times New Roman" w:hAnsi="Times New Roman" w:cs="Times New Roman"/>
          <w:sz w:val="24"/>
        </w:rPr>
      </w:pPr>
      <w:proofErr w:type="spellStart"/>
      <w:r w:rsidRPr="00C8231E">
        <w:rPr>
          <w:rFonts w:ascii="Times New Roman" w:hAnsi="Times New Roman" w:cs="Times New Roman"/>
          <w:sz w:val="24"/>
        </w:rPr>
        <w:t>Dipkurdu</w:t>
      </w:r>
      <w:proofErr w:type="spellEnd"/>
      <w:r w:rsidRPr="00C8231E">
        <w:rPr>
          <w:rFonts w:ascii="Times New Roman" w:hAnsi="Times New Roman" w:cs="Times New Roman"/>
          <w:sz w:val="24"/>
        </w:rPr>
        <w:t xml:space="preserve"> </w:t>
      </w:r>
      <w:r w:rsidR="00E41B46">
        <w:rPr>
          <w:rFonts w:ascii="Times New Roman" w:hAnsi="Times New Roman" w:cs="Times New Roman"/>
          <w:sz w:val="24"/>
        </w:rPr>
        <w:t>i</w:t>
      </w:r>
      <w:r w:rsidRPr="00C8231E">
        <w:rPr>
          <w:rFonts w:ascii="Times New Roman" w:hAnsi="Times New Roman" w:cs="Times New Roman"/>
          <w:sz w:val="24"/>
        </w:rPr>
        <w:t>le Mücadele: Dip kurdu türlerinin erginleri yaprak, yaprak sapı ve taze sürgünlerin kabuklarını kemirerek ve aynı zamanda yumurtalarını aşı gözünün altına bırakarak aşı gözünü zedeler kurumasına neden olur. Larvaları ağaç köklerini kemirerek beslenir. Zarar gören ağaçlarda gelişme durur ve ağaçlar ölür.</w:t>
      </w:r>
    </w:p>
    <w:p w14:paraId="2337B310" w14:textId="77777777" w:rsidR="00C8231E" w:rsidRPr="00C8231E" w:rsidRDefault="00C8231E" w:rsidP="00E93A03">
      <w:pPr>
        <w:spacing w:line="360" w:lineRule="auto"/>
        <w:ind w:firstLine="708"/>
        <w:rPr>
          <w:rFonts w:ascii="Times New Roman" w:hAnsi="Times New Roman" w:cs="Times New Roman"/>
          <w:sz w:val="24"/>
        </w:rPr>
      </w:pPr>
      <w:r w:rsidRPr="00C8231E">
        <w:rPr>
          <w:rFonts w:ascii="Times New Roman" w:hAnsi="Times New Roman" w:cs="Times New Roman"/>
          <w:sz w:val="24"/>
        </w:rPr>
        <w:t>Mekanik Mücadele: Sabah erken saatlerde ve akşamüzeri gövde ve kök boğazında kolayca toplanabilen erginler yok edilmelidir. Sap dipleri yenilerek dökülen yaprakların bulunduğu ağaçlar hızla sarsılarak yere düşen erginler toplanıp imha edilmelidir. Hazirandan itibaren zarar görmüş ağaçların kök boğazı bölgesi açılarak bulunan zararlı yok edilmelidir.</w:t>
      </w:r>
    </w:p>
    <w:p w14:paraId="2ADD32CC" w14:textId="77777777" w:rsidR="00C8231E" w:rsidRPr="00C8231E" w:rsidRDefault="00C8231E" w:rsidP="00E93A03">
      <w:pPr>
        <w:spacing w:line="360" w:lineRule="auto"/>
        <w:ind w:firstLine="708"/>
        <w:rPr>
          <w:rFonts w:ascii="Times New Roman" w:hAnsi="Times New Roman" w:cs="Times New Roman"/>
          <w:sz w:val="24"/>
        </w:rPr>
      </w:pPr>
      <w:r w:rsidRPr="00C8231E">
        <w:rPr>
          <w:rFonts w:ascii="Times New Roman" w:hAnsi="Times New Roman" w:cs="Times New Roman"/>
          <w:sz w:val="24"/>
        </w:rPr>
        <w:lastRenderedPageBreak/>
        <w:t>Kimyasal Mücadele: Kimyasal mücadele Mayıs ayının 15-20 si arası erginler yumurta bırakmadan yapılmalıdır.</w:t>
      </w:r>
    </w:p>
    <w:p w14:paraId="02F2889D" w14:textId="77777777" w:rsidR="0083051A" w:rsidRDefault="00C8231E" w:rsidP="00E93A03">
      <w:pPr>
        <w:spacing w:line="360" w:lineRule="auto"/>
        <w:rPr>
          <w:rFonts w:ascii="Times New Roman" w:hAnsi="Times New Roman" w:cs="Times New Roman"/>
          <w:sz w:val="24"/>
        </w:rPr>
      </w:pPr>
      <w:r w:rsidRPr="00C8231E">
        <w:rPr>
          <w:rFonts w:ascii="Times New Roman" w:hAnsi="Times New Roman" w:cs="Times New Roman"/>
          <w:sz w:val="24"/>
        </w:rPr>
        <w:t xml:space="preserve">Bu hastalık ve zararlılar ile mücadele yöntemleri ile birlikte fıstık bahçenizde, yüzeysel toprak işleme ve çapalama yaparak, mikro besin içerikli yaprak gübrelerini çiçek dökülmelerinden sonra verebilirsiniz. </w:t>
      </w:r>
    </w:p>
    <w:p w14:paraId="2D6FB3F8" w14:textId="77777777" w:rsidR="0083051A" w:rsidRDefault="0083051A" w:rsidP="00C8231E">
      <w:pPr>
        <w:rPr>
          <w:rFonts w:ascii="Times New Roman" w:hAnsi="Times New Roman" w:cs="Times New Roman"/>
          <w:sz w:val="24"/>
        </w:rPr>
      </w:pPr>
    </w:p>
    <w:p w14:paraId="31580F22" w14:textId="77777777" w:rsidR="003B1385" w:rsidRPr="00E41B46" w:rsidRDefault="0083051A" w:rsidP="0083051A">
      <w:pPr>
        <w:jc w:val="center"/>
        <w:rPr>
          <w:rFonts w:ascii="Times New Roman" w:hAnsi="Times New Roman" w:cs="Times New Roman"/>
          <w:b/>
          <w:bCs/>
          <w:sz w:val="24"/>
        </w:rPr>
      </w:pPr>
      <w:r w:rsidRPr="00E41B46">
        <w:rPr>
          <w:rFonts w:ascii="Times New Roman" w:hAnsi="Times New Roman" w:cs="Times New Roman"/>
          <w:b/>
          <w:bCs/>
          <w:sz w:val="24"/>
        </w:rPr>
        <w:t xml:space="preserve">Soru ve görüşleriniz için; </w:t>
      </w:r>
      <w:r w:rsidR="00C8231E" w:rsidRPr="00E41B46">
        <w:rPr>
          <w:rFonts w:ascii="Times New Roman" w:hAnsi="Times New Roman" w:cs="Times New Roman"/>
          <w:b/>
          <w:bCs/>
          <w:sz w:val="24"/>
        </w:rPr>
        <w:t xml:space="preserve">(0484) 223 40 00 </w:t>
      </w:r>
      <w:proofErr w:type="spellStart"/>
      <w:r w:rsidR="00C8231E" w:rsidRPr="00E41B46">
        <w:rPr>
          <w:rFonts w:ascii="Times New Roman" w:hAnsi="Times New Roman" w:cs="Times New Roman"/>
          <w:b/>
          <w:bCs/>
          <w:sz w:val="24"/>
        </w:rPr>
        <w:t>Fıstıkçılık</w:t>
      </w:r>
      <w:proofErr w:type="spellEnd"/>
      <w:r w:rsidR="00C8231E" w:rsidRPr="00E41B46">
        <w:rPr>
          <w:rFonts w:ascii="Times New Roman" w:hAnsi="Times New Roman" w:cs="Times New Roman"/>
          <w:b/>
          <w:bCs/>
          <w:sz w:val="24"/>
        </w:rPr>
        <w:t xml:space="preserve"> Birimi.</w:t>
      </w:r>
    </w:p>
    <w:sectPr w:rsidR="003B1385" w:rsidRPr="00E41B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A80E8" w14:textId="77777777" w:rsidR="009600F3" w:rsidRDefault="009600F3" w:rsidP="00C8231E">
      <w:pPr>
        <w:spacing w:after="0" w:line="240" w:lineRule="auto"/>
      </w:pPr>
      <w:r>
        <w:separator/>
      </w:r>
    </w:p>
  </w:endnote>
  <w:endnote w:type="continuationSeparator" w:id="0">
    <w:p w14:paraId="3CDA90F7" w14:textId="77777777" w:rsidR="009600F3" w:rsidRDefault="009600F3" w:rsidP="00C82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9FC60" w14:textId="77777777" w:rsidR="009600F3" w:rsidRDefault="009600F3" w:rsidP="00C8231E">
      <w:pPr>
        <w:spacing w:after="0" w:line="240" w:lineRule="auto"/>
      </w:pPr>
      <w:r>
        <w:separator/>
      </w:r>
    </w:p>
  </w:footnote>
  <w:footnote w:type="continuationSeparator" w:id="0">
    <w:p w14:paraId="3D7C4269" w14:textId="77777777" w:rsidR="009600F3" w:rsidRDefault="009600F3" w:rsidP="00C823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4B0"/>
    <w:rsid w:val="00195E06"/>
    <w:rsid w:val="00350E23"/>
    <w:rsid w:val="003B1385"/>
    <w:rsid w:val="006D0AAD"/>
    <w:rsid w:val="0083051A"/>
    <w:rsid w:val="009600F3"/>
    <w:rsid w:val="00B254B0"/>
    <w:rsid w:val="00C8231E"/>
    <w:rsid w:val="00E41B46"/>
    <w:rsid w:val="00E93A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FE75"/>
  <w15:chartTrackingRefBased/>
  <w15:docId w15:val="{8A2BD446-0D58-428C-BFF3-B2655539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823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231E"/>
  </w:style>
  <w:style w:type="paragraph" w:styleId="AltBilgi">
    <w:name w:val="footer"/>
    <w:basedOn w:val="Normal"/>
    <w:link w:val="AltBilgiChar"/>
    <w:uiPriority w:val="99"/>
    <w:unhideWhenUsed/>
    <w:rsid w:val="00C823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2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C8A18E-3606-4266-884E-F5F4A7DF355D}"/>
</file>

<file path=customXml/itemProps2.xml><?xml version="1.0" encoding="utf-8"?>
<ds:datastoreItem xmlns:ds="http://schemas.openxmlformats.org/officeDocument/2006/customXml" ds:itemID="{088EB81A-7AF1-412B-87A4-EEF97A095D82}"/>
</file>

<file path=customXml/itemProps3.xml><?xml version="1.0" encoding="utf-8"?>
<ds:datastoreItem xmlns:ds="http://schemas.openxmlformats.org/officeDocument/2006/customXml" ds:itemID="{9A9EF73C-AEE8-422D-A305-2FD8B6B449E3}"/>
</file>

<file path=docProps/app.xml><?xml version="1.0" encoding="utf-8"?>
<Properties xmlns="http://schemas.openxmlformats.org/officeDocument/2006/extended-properties" xmlns:vt="http://schemas.openxmlformats.org/officeDocument/2006/docPropsVTypes">
  <Template>Normal.dotm</Template>
  <TotalTime>4</TotalTime>
  <Pages>2</Pages>
  <Words>349</Words>
  <Characters>1990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Sait ERTAŞ</dc:creator>
  <cp:keywords/>
  <dc:description/>
  <cp:lastModifiedBy>Sinem COŞKUN</cp:lastModifiedBy>
  <cp:revision>3</cp:revision>
  <dcterms:created xsi:type="dcterms:W3CDTF">2022-05-05T07:25:00Z</dcterms:created>
  <dcterms:modified xsi:type="dcterms:W3CDTF">2022-05-05T16:12:00Z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